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5E3F" w14:textId="77777777" w:rsidR="00452ED7" w:rsidRPr="0089194A" w:rsidRDefault="00584ADF">
      <w:pPr>
        <w:pStyle w:val="Normal1"/>
        <w:jc w:val="center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</w:rPr>
        <w:t>UNIVERSIDADE FEDERAL DO RIO DE JANEIRO</w:t>
      </w:r>
    </w:p>
    <w:p w14:paraId="69CD72BF" w14:textId="77777777" w:rsidR="00452ED7" w:rsidRPr="0089194A" w:rsidRDefault="00584ADF">
      <w:pPr>
        <w:pStyle w:val="Normal1"/>
        <w:jc w:val="center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</w:rPr>
        <w:t>PROGRAMA DE PÓS-GRADUAÇÃO EM IMUNOLOGIA E INFLAMAÇÃO</w:t>
      </w:r>
    </w:p>
    <w:p w14:paraId="09B7FDC1" w14:textId="761B67C9" w:rsidR="00452ED7" w:rsidRPr="0089194A" w:rsidRDefault="00220E01" w:rsidP="00220E01">
      <w:pPr>
        <w:pStyle w:val="Normal1"/>
        <w:ind w:left="-567"/>
        <w:jc w:val="center"/>
        <w:rPr>
          <w:rFonts w:asciiTheme="minorHAnsi" w:hAnsiTheme="minorHAnsi"/>
          <w:color w:val="000000" w:themeColor="text1"/>
          <w:u w:val="single"/>
        </w:rPr>
      </w:pPr>
      <w:r>
        <w:rPr>
          <w:rFonts w:asciiTheme="minorHAnsi" w:hAnsiTheme="minorHAnsi"/>
          <w:b/>
          <w:color w:val="000000" w:themeColor="text1"/>
          <w:u w:val="single"/>
        </w:rPr>
        <w:t>P</w:t>
      </w:r>
      <w:r w:rsidR="00584ADF" w:rsidRPr="0089194A">
        <w:rPr>
          <w:rFonts w:asciiTheme="minorHAnsi" w:hAnsiTheme="minorHAnsi"/>
          <w:b/>
          <w:color w:val="000000" w:themeColor="text1"/>
          <w:u w:val="single"/>
        </w:rPr>
        <w:t>rocesso Seletivo (</w:t>
      </w:r>
      <w:r w:rsidR="009C1739">
        <w:rPr>
          <w:rFonts w:asciiTheme="minorHAnsi" w:hAnsiTheme="minorHAnsi"/>
          <w:b/>
          <w:color w:val="000000" w:themeColor="text1"/>
          <w:u w:val="single"/>
        </w:rPr>
        <w:t>1</w:t>
      </w:r>
      <w:r w:rsidR="005A592D" w:rsidRPr="0089194A">
        <w:rPr>
          <w:rFonts w:asciiTheme="minorHAnsi" w:hAnsiTheme="minorHAnsi"/>
          <w:b/>
          <w:color w:val="000000" w:themeColor="text1"/>
          <w:u w:val="single"/>
        </w:rPr>
        <w:t>º</w:t>
      </w:r>
      <w:r w:rsidR="00584ADF" w:rsidRPr="0089194A">
        <w:rPr>
          <w:rFonts w:asciiTheme="minorHAnsi" w:hAnsiTheme="minorHAnsi"/>
          <w:b/>
          <w:color w:val="000000" w:themeColor="text1"/>
          <w:u w:val="single"/>
        </w:rPr>
        <w:t xml:space="preserve"> Semestre) para o Doutorado 202</w:t>
      </w:r>
      <w:r w:rsidR="00657BF6">
        <w:rPr>
          <w:rFonts w:asciiTheme="minorHAnsi" w:hAnsiTheme="minorHAnsi"/>
          <w:b/>
          <w:color w:val="000000" w:themeColor="text1"/>
          <w:u w:val="single"/>
        </w:rPr>
        <w:t>6</w:t>
      </w:r>
      <w:r w:rsidR="00584ADF" w:rsidRPr="0089194A">
        <w:rPr>
          <w:rFonts w:asciiTheme="minorHAnsi" w:hAnsiTheme="minorHAnsi"/>
          <w:b/>
          <w:color w:val="000000" w:themeColor="text1"/>
          <w:u w:val="single"/>
        </w:rPr>
        <w:t xml:space="preserve"> –</w:t>
      </w:r>
      <w:r w:rsidR="009C1739">
        <w:rPr>
          <w:rFonts w:asciiTheme="minorHAnsi" w:hAnsiTheme="minorHAnsi"/>
          <w:b/>
          <w:color w:val="000000" w:themeColor="text1"/>
          <w:u w:val="single"/>
        </w:rPr>
        <w:t>1</w:t>
      </w:r>
    </w:p>
    <w:p w14:paraId="728E8BF5" w14:textId="77777777" w:rsidR="00452ED7" w:rsidRPr="0089194A" w:rsidRDefault="00452ED7">
      <w:pPr>
        <w:pStyle w:val="Normal1"/>
        <w:jc w:val="center"/>
        <w:rPr>
          <w:rFonts w:asciiTheme="minorHAnsi" w:hAnsiTheme="minorHAnsi"/>
          <w:color w:val="000000" w:themeColor="text1"/>
        </w:rPr>
      </w:pPr>
    </w:p>
    <w:p w14:paraId="619C34B5" w14:textId="77777777" w:rsidR="00452ED7" w:rsidRPr="0089194A" w:rsidRDefault="00584ADF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O presente Edital regulamenta a seleção pública para ingresso no </w:t>
      </w:r>
      <w:r w:rsidRPr="0089194A">
        <w:rPr>
          <w:rFonts w:asciiTheme="minorHAnsi" w:hAnsiTheme="minorHAnsi"/>
          <w:b/>
          <w:color w:val="000000" w:themeColor="text1"/>
        </w:rPr>
        <w:t>Curso de Doutorado</w:t>
      </w:r>
      <w:r w:rsidRPr="0089194A">
        <w:rPr>
          <w:rFonts w:asciiTheme="minorHAnsi" w:hAnsiTheme="minorHAnsi"/>
          <w:color w:val="000000" w:themeColor="text1"/>
        </w:rPr>
        <w:t xml:space="preserve"> do Programa em Pós-graduação de Imunologia e Inflamação da Universidade Federal do Rio de Janeiro. </w:t>
      </w:r>
    </w:p>
    <w:p w14:paraId="409EE396" w14:textId="77777777" w:rsidR="00452ED7" w:rsidRPr="0089194A" w:rsidRDefault="00452ED7">
      <w:pPr>
        <w:pStyle w:val="Normal1"/>
        <w:jc w:val="both"/>
        <w:rPr>
          <w:rFonts w:asciiTheme="minorHAnsi" w:hAnsiTheme="minorHAnsi"/>
          <w:color w:val="000000" w:themeColor="text1"/>
        </w:rPr>
      </w:pPr>
    </w:p>
    <w:p w14:paraId="2A8DD78C" w14:textId="2F6CE3F1" w:rsidR="00452ED7" w:rsidRPr="0089194A" w:rsidRDefault="00584ADF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A Coordenação e a Comissão Deliberativa do Programa de Pós-Graduação de Imunologia e Inflamação </w:t>
      </w:r>
      <w:r w:rsidRPr="0089194A">
        <w:rPr>
          <w:rFonts w:asciiTheme="minorHAnsi" w:hAnsiTheme="minorHAnsi"/>
          <w:b/>
          <w:bCs/>
          <w:color w:val="000000" w:themeColor="text1"/>
        </w:rPr>
        <w:t>(</w:t>
      </w:r>
      <w:r w:rsidRPr="0089194A">
        <w:rPr>
          <w:rFonts w:asciiTheme="minorHAnsi" w:hAnsiTheme="minorHAnsi"/>
          <w:b/>
          <w:color w:val="000000" w:themeColor="text1"/>
        </w:rPr>
        <w:t>CEGIM-I)</w:t>
      </w:r>
      <w:r w:rsidRPr="0089194A">
        <w:rPr>
          <w:rFonts w:asciiTheme="minorHAnsi" w:hAnsiTheme="minorHAnsi"/>
          <w:color w:val="000000" w:themeColor="text1"/>
        </w:rPr>
        <w:t xml:space="preserve"> do Instituto de Microbiologia Paulo de Góes da Universidade Federal do Rio de Janeiro, nos termos das Resoluções do CEPG/UFRJ nº </w:t>
      </w:r>
      <w:r w:rsidR="005823E0">
        <w:rPr>
          <w:rFonts w:asciiTheme="minorHAnsi" w:hAnsiTheme="minorHAnsi"/>
          <w:color w:val="000000" w:themeColor="text1"/>
        </w:rPr>
        <w:t>265</w:t>
      </w:r>
      <w:r w:rsidRPr="0089194A">
        <w:rPr>
          <w:rFonts w:asciiTheme="minorHAnsi" w:hAnsiTheme="minorHAnsi"/>
          <w:color w:val="000000" w:themeColor="text1"/>
        </w:rPr>
        <w:t>/20</w:t>
      </w:r>
      <w:r w:rsidR="005823E0">
        <w:rPr>
          <w:rFonts w:asciiTheme="minorHAnsi" w:hAnsiTheme="minorHAnsi"/>
          <w:color w:val="000000" w:themeColor="text1"/>
        </w:rPr>
        <w:t>24</w:t>
      </w:r>
      <w:r w:rsidRPr="0089194A">
        <w:rPr>
          <w:rFonts w:asciiTheme="minorHAnsi" w:hAnsiTheme="minorHAnsi"/>
          <w:color w:val="000000" w:themeColor="text1"/>
        </w:rPr>
        <w:t>, nº 0</w:t>
      </w:r>
      <w:r w:rsidR="005823E0">
        <w:rPr>
          <w:rFonts w:asciiTheme="minorHAnsi" w:hAnsiTheme="minorHAnsi"/>
          <w:color w:val="000000" w:themeColor="text1"/>
        </w:rPr>
        <w:t>3</w:t>
      </w:r>
      <w:r w:rsidRPr="0089194A">
        <w:rPr>
          <w:rFonts w:asciiTheme="minorHAnsi" w:hAnsiTheme="minorHAnsi"/>
          <w:color w:val="000000" w:themeColor="text1"/>
        </w:rPr>
        <w:t>/200</w:t>
      </w:r>
      <w:r w:rsidR="005823E0">
        <w:rPr>
          <w:rFonts w:asciiTheme="minorHAnsi" w:hAnsiTheme="minorHAnsi"/>
          <w:color w:val="000000" w:themeColor="text1"/>
        </w:rPr>
        <w:t>9</w:t>
      </w:r>
      <w:r w:rsidRPr="0089194A">
        <w:rPr>
          <w:rFonts w:asciiTheme="minorHAnsi" w:hAnsiTheme="minorHAnsi"/>
          <w:color w:val="000000" w:themeColor="text1"/>
        </w:rPr>
        <w:t>, nº 118/2022 e Instrução Normativa nº 41 do CEPG/UFRJ, de 30/09/2022</w:t>
      </w:r>
      <w:r w:rsidR="002241CE" w:rsidRPr="0089194A">
        <w:rPr>
          <w:rFonts w:asciiTheme="minorHAnsi" w:hAnsiTheme="minorHAnsi"/>
          <w:color w:val="000000" w:themeColor="text1"/>
        </w:rPr>
        <w:t>,</w:t>
      </w:r>
      <w:r w:rsidRPr="0089194A">
        <w:rPr>
          <w:rFonts w:asciiTheme="minorHAnsi" w:hAnsiTheme="minorHAnsi"/>
          <w:color w:val="000000" w:themeColor="text1"/>
        </w:rPr>
        <w:t xml:space="preserve"> no uso de sua atribuição conferida pelo Regimento do Instituto de Microbiologia Paulo de Góes e pelo Regulamento do referido Programa, tornam pública a abertura de seleção de candidatos</w:t>
      </w:r>
      <w:r w:rsidR="009F19D1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ao </w:t>
      </w:r>
      <w:r w:rsidRPr="0089194A">
        <w:rPr>
          <w:rFonts w:asciiTheme="minorHAnsi" w:hAnsiTheme="minorHAnsi"/>
          <w:b/>
          <w:color w:val="000000" w:themeColor="text1"/>
        </w:rPr>
        <w:t>Curso de Doutorado</w:t>
      </w:r>
      <w:r w:rsidRPr="0089194A">
        <w:rPr>
          <w:rFonts w:asciiTheme="minorHAnsi" w:hAnsiTheme="minorHAnsi"/>
          <w:color w:val="000000" w:themeColor="text1"/>
        </w:rPr>
        <w:t xml:space="preserve"> do referido Programa </w:t>
      </w:r>
      <w:r w:rsidRPr="0089194A">
        <w:rPr>
          <w:rFonts w:asciiTheme="minorHAnsi" w:hAnsiTheme="minorHAnsi"/>
          <w:b/>
          <w:color w:val="000000" w:themeColor="text1"/>
        </w:rPr>
        <w:t xml:space="preserve">para o </w:t>
      </w:r>
      <w:r w:rsidR="009C1739">
        <w:rPr>
          <w:rFonts w:asciiTheme="minorHAnsi" w:hAnsiTheme="minorHAnsi"/>
          <w:b/>
          <w:color w:val="000000" w:themeColor="text1"/>
        </w:rPr>
        <w:t>primeiro</w:t>
      </w:r>
      <w:r w:rsidRPr="0089194A">
        <w:rPr>
          <w:rFonts w:asciiTheme="minorHAnsi" w:hAnsiTheme="minorHAnsi"/>
          <w:b/>
          <w:color w:val="000000" w:themeColor="text1"/>
        </w:rPr>
        <w:t xml:space="preserve"> semestre de 202</w:t>
      </w:r>
      <w:r w:rsidR="00657BF6">
        <w:rPr>
          <w:rFonts w:asciiTheme="minorHAnsi" w:hAnsiTheme="minorHAnsi"/>
          <w:b/>
          <w:color w:val="000000" w:themeColor="text1"/>
        </w:rPr>
        <w:t>6</w:t>
      </w:r>
      <w:r w:rsidRPr="0089194A">
        <w:rPr>
          <w:rFonts w:asciiTheme="minorHAnsi" w:hAnsiTheme="minorHAnsi"/>
          <w:b/>
          <w:color w:val="000000" w:themeColor="text1"/>
        </w:rPr>
        <w:t>.</w:t>
      </w:r>
      <w:r w:rsidRPr="0089194A">
        <w:rPr>
          <w:rFonts w:asciiTheme="minorHAnsi" w:hAnsiTheme="minorHAnsi"/>
          <w:color w:val="000000" w:themeColor="text1"/>
        </w:rPr>
        <w:t xml:space="preserve">  </w:t>
      </w:r>
    </w:p>
    <w:p w14:paraId="1E92D879" w14:textId="77777777" w:rsidR="00452ED7" w:rsidRPr="0089194A" w:rsidRDefault="00452ED7">
      <w:pPr>
        <w:pStyle w:val="Normal1"/>
        <w:jc w:val="both"/>
        <w:rPr>
          <w:rFonts w:asciiTheme="minorHAnsi" w:hAnsiTheme="minorHAnsi"/>
          <w:color w:val="000000" w:themeColor="text1"/>
        </w:rPr>
      </w:pPr>
    </w:p>
    <w:p w14:paraId="02875FCB" w14:textId="77777777" w:rsidR="00452ED7" w:rsidRPr="0089194A" w:rsidRDefault="00584ADF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         Calendário:</w:t>
      </w:r>
    </w:p>
    <w:tbl>
      <w:tblPr>
        <w:tblStyle w:val="2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3"/>
        <w:gridCol w:w="1701"/>
        <w:gridCol w:w="4299"/>
      </w:tblGrid>
      <w:tr w:rsidR="00452ED7" w:rsidRPr="0089194A" w14:paraId="49B2C505" w14:textId="77777777" w:rsidTr="00B80740">
        <w:trPr>
          <w:trHeight w:val="70"/>
          <w:jc w:val="center"/>
        </w:trPr>
        <w:tc>
          <w:tcPr>
            <w:tcW w:w="3493" w:type="dxa"/>
            <w:vAlign w:val="center"/>
          </w:tcPr>
          <w:p w14:paraId="1E72AD50" w14:textId="77777777" w:rsidR="00452ED7" w:rsidRPr="0089194A" w:rsidRDefault="00584ADF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b/>
                <w:color w:val="000000" w:themeColor="text1"/>
              </w:rPr>
              <w:t>ATIVIDADE</w:t>
            </w:r>
          </w:p>
        </w:tc>
        <w:tc>
          <w:tcPr>
            <w:tcW w:w="1701" w:type="dxa"/>
            <w:vAlign w:val="center"/>
          </w:tcPr>
          <w:p w14:paraId="306FA33E" w14:textId="77777777" w:rsidR="00452ED7" w:rsidRPr="0089194A" w:rsidRDefault="00584ADF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b/>
                <w:color w:val="000000" w:themeColor="text1"/>
              </w:rPr>
              <w:t>DATA/HORA</w:t>
            </w:r>
          </w:p>
        </w:tc>
        <w:tc>
          <w:tcPr>
            <w:tcW w:w="4299" w:type="dxa"/>
            <w:vAlign w:val="center"/>
          </w:tcPr>
          <w:p w14:paraId="45D64F73" w14:textId="77777777" w:rsidR="00452ED7" w:rsidRPr="0089194A" w:rsidRDefault="00584ADF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b/>
                <w:color w:val="000000" w:themeColor="text1"/>
              </w:rPr>
              <w:t>LOCAL</w:t>
            </w:r>
          </w:p>
        </w:tc>
      </w:tr>
      <w:tr w:rsidR="00452ED7" w:rsidRPr="0089194A" w14:paraId="1B92F80F" w14:textId="77777777" w:rsidTr="00B80740">
        <w:trPr>
          <w:jc w:val="center"/>
        </w:trPr>
        <w:tc>
          <w:tcPr>
            <w:tcW w:w="3493" w:type="dxa"/>
            <w:vAlign w:val="center"/>
          </w:tcPr>
          <w:p w14:paraId="6A3D2D47" w14:textId="77777777" w:rsidR="00452ED7" w:rsidRPr="0089194A" w:rsidRDefault="00584ADF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>Inscrições</w:t>
            </w:r>
          </w:p>
        </w:tc>
        <w:tc>
          <w:tcPr>
            <w:tcW w:w="1701" w:type="dxa"/>
            <w:vAlign w:val="center"/>
          </w:tcPr>
          <w:p w14:paraId="74274705" w14:textId="77777777" w:rsidR="002673F0" w:rsidRPr="0061668D" w:rsidRDefault="002673F0" w:rsidP="002673F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12</w:t>
            </w:r>
            <w:r w:rsidRPr="0061668D">
              <w:rPr>
                <w:rFonts w:asciiTheme="majorHAnsi" w:eastAsia="Times New Roman" w:hAnsiTheme="majorHAnsi" w:cs="Times New Roman"/>
                <w:color w:val="000000"/>
              </w:rPr>
              <w:t>/11/202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5</w:t>
            </w:r>
            <w:r w:rsidRPr="0061668D">
              <w:rPr>
                <w:rFonts w:asciiTheme="majorHAnsi" w:eastAsia="Times New Roman" w:hAnsiTheme="majorHAnsi" w:cs="Times New Roman"/>
                <w:color w:val="000000"/>
              </w:rPr>
              <w:t xml:space="preserve"> até</w:t>
            </w:r>
          </w:p>
          <w:p w14:paraId="21DC7D89" w14:textId="77777777" w:rsidR="002673F0" w:rsidRPr="0061668D" w:rsidRDefault="002673F0" w:rsidP="002673F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12</w:t>
            </w:r>
            <w:r w:rsidRPr="0061668D">
              <w:rPr>
                <w:rFonts w:asciiTheme="majorHAnsi" w:eastAsia="Times New Roman" w:hAnsiTheme="majorHAnsi" w:cs="Times New Roman"/>
                <w:color w:val="000000"/>
              </w:rPr>
              <w:t>/01/202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6</w:t>
            </w:r>
          </w:p>
          <w:p w14:paraId="17518CF5" w14:textId="09393EB4" w:rsidR="00452ED7" w:rsidRPr="0089194A" w:rsidRDefault="00452ED7" w:rsidP="009A413A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4299" w:type="dxa"/>
            <w:vAlign w:val="center"/>
          </w:tcPr>
          <w:p w14:paraId="2E9947FB" w14:textId="77777777" w:rsidR="00452ED7" w:rsidRDefault="00584ADF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>No Endereço Eletrônico: </w:t>
            </w:r>
          </w:p>
          <w:p w14:paraId="496B2BC5" w14:textId="08656796" w:rsidR="00402156" w:rsidRPr="0089194A" w:rsidRDefault="00200AF3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hyperlink r:id="rId7" w:history="1">
              <w:r w:rsidRPr="00200AF3">
                <w:rPr>
                  <w:rStyle w:val="Hyperlink"/>
                  <w:rFonts w:asciiTheme="minorHAnsi" w:hAnsiTheme="minorHAnsi"/>
                </w:rPr>
                <w:t>https://forms.gle/v4UJzPgJHfnkGeyg8</w:t>
              </w:r>
              <w:r w:rsidR="00402156" w:rsidRPr="00200AF3">
                <w:rPr>
                  <w:rStyle w:val="Hyperlink"/>
                  <w:rFonts w:asciiTheme="minorHAnsi" w:hAnsiTheme="minorHAnsi"/>
                </w:rPr>
                <w:t>,</w:t>
              </w:r>
            </w:hyperlink>
            <w:r w:rsidR="00402156">
              <w:rPr>
                <w:rFonts w:asciiTheme="minorHAnsi" w:hAnsiTheme="minorHAnsi"/>
                <w:color w:val="000000" w:themeColor="text1"/>
              </w:rPr>
              <w:t xml:space="preserve"> </w:t>
            </w:r>
            <w:hyperlink r:id="rId8">
              <w:r w:rsidR="00402156" w:rsidRPr="0089194A">
                <w:rPr>
                  <w:rFonts w:asciiTheme="minorHAnsi" w:hAnsiTheme="minorHAnsi"/>
                  <w:color w:val="000000" w:themeColor="text1"/>
                </w:rPr>
                <w:t>http://posimuno.imppg.ufrj.br</w:t>
              </w:r>
            </w:hyperlink>
          </w:p>
          <w:p w14:paraId="2F7AF843" w14:textId="77777777" w:rsidR="00452ED7" w:rsidRPr="0089194A" w:rsidRDefault="00157661" w:rsidP="00E47812">
            <w:pPr>
              <w:rPr>
                <w:rFonts w:asciiTheme="minorHAnsi" w:hAnsiTheme="minorHAnsi" w:cstheme="maj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e na </w:t>
            </w:r>
            <w:r w:rsidRPr="0089194A">
              <w:rPr>
                <w:rFonts w:asciiTheme="minorHAnsi" w:hAnsiTheme="minorHAnsi"/>
                <w:color w:val="000000" w:themeColor="text1"/>
              </w:rPr>
              <w:t>Secretaria de Pós-Graduação do Programa (sala D1-029)</w:t>
            </w:r>
          </w:p>
        </w:tc>
      </w:tr>
      <w:tr w:rsidR="00452ED7" w:rsidRPr="0089194A" w14:paraId="3979A785" w14:textId="77777777" w:rsidTr="00B80740">
        <w:trPr>
          <w:jc w:val="center"/>
        </w:trPr>
        <w:tc>
          <w:tcPr>
            <w:tcW w:w="3493" w:type="dxa"/>
            <w:vAlign w:val="center"/>
          </w:tcPr>
          <w:p w14:paraId="7043297E" w14:textId="77777777" w:rsidR="00452ED7" w:rsidRPr="0089194A" w:rsidRDefault="00584ADF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 xml:space="preserve">Entrega </w:t>
            </w:r>
            <w:r w:rsidRPr="0089194A">
              <w:rPr>
                <w:rFonts w:asciiTheme="minorHAnsi" w:hAnsiTheme="minorHAnsi"/>
                <w:b/>
                <w:color w:val="000000" w:themeColor="text1"/>
              </w:rPr>
              <w:t>em PDF do Projeto de Tese resumido</w:t>
            </w:r>
            <w:r w:rsidRPr="0089194A">
              <w:rPr>
                <w:rFonts w:asciiTheme="minorHAnsi" w:hAnsiTheme="minorHAnsi"/>
                <w:color w:val="000000" w:themeColor="text1"/>
              </w:rPr>
              <w:t>, carta de intenção de um professor-orientador</w:t>
            </w:r>
            <w:r w:rsidR="00591A08">
              <w:rPr>
                <w:rFonts w:asciiTheme="minorHAnsi" w:hAnsiTheme="minorHAnsi"/>
                <w:color w:val="000000" w:themeColor="text1"/>
              </w:rPr>
              <w:t xml:space="preserve"> e</w:t>
            </w:r>
            <w:r w:rsidRPr="0089194A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89194A">
              <w:rPr>
                <w:rFonts w:asciiTheme="minorHAnsi" w:hAnsiTheme="minorHAnsi"/>
                <w:i/>
                <w:color w:val="000000" w:themeColor="text1"/>
              </w:rPr>
              <w:t>Curriculum Vitae</w:t>
            </w:r>
            <w:r w:rsidRPr="0089194A">
              <w:rPr>
                <w:rFonts w:asciiTheme="minorHAnsi" w:hAnsi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B9BC301" w14:textId="38370085" w:rsidR="00452ED7" w:rsidRPr="0089194A" w:rsidRDefault="00693839" w:rsidP="009C1739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30/01/2026</w:t>
            </w:r>
          </w:p>
        </w:tc>
        <w:tc>
          <w:tcPr>
            <w:tcW w:w="4299" w:type="dxa"/>
            <w:vAlign w:val="center"/>
          </w:tcPr>
          <w:p w14:paraId="0194DD80" w14:textId="77777777" w:rsidR="00452ED7" w:rsidRPr="0089194A" w:rsidRDefault="00584ADF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b/>
                <w:color w:val="000000" w:themeColor="text1"/>
              </w:rPr>
              <w:t xml:space="preserve">Enviar para: </w:t>
            </w:r>
            <w:proofErr w:type="spellStart"/>
            <w:r w:rsidRPr="0089194A">
              <w:rPr>
                <w:rFonts w:asciiTheme="minorHAnsi" w:hAnsiTheme="minorHAnsi"/>
                <w:b/>
                <w:color w:val="000000" w:themeColor="text1"/>
              </w:rPr>
              <w:t>email</w:t>
            </w:r>
            <w:proofErr w:type="spellEnd"/>
            <w:r w:rsidRPr="0089194A">
              <w:rPr>
                <w:rFonts w:asciiTheme="minorHAnsi" w:hAnsiTheme="minorHAnsi"/>
                <w:b/>
                <w:color w:val="000000" w:themeColor="text1"/>
              </w:rPr>
              <w:t> </w:t>
            </w:r>
            <w:hyperlink r:id="rId9">
              <w:r w:rsidRPr="00157661">
                <w:rPr>
                  <w:rFonts w:asciiTheme="minorHAnsi" w:hAnsiTheme="minorHAnsi"/>
                  <w:b/>
                  <w:color w:val="000000" w:themeColor="text1"/>
                </w:rPr>
                <w:t>pos_imuno@micro.ufrj.br</w:t>
              </w:r>
            </w:hyperlink>
          </w:p>
          <w:p w14:paraId="47022CB3" w14:textId="77777777" w:rsidR="00452ED7" w:rsidRPr="0089194A" w:rsidRDefault="00452ED7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80740" w:rsidRPr="0089194A" w14:paraId="6ED455AA" w14:textId="77777777" w:rsidTr="00B80740">
        <w:trPr>
          <w:jc w:val="center"/>
        </w:trPr>
        <w:tc>
          <w:tcPr>
            <w:tcW w:w="3493" w:type="dxa"/>
            <w:vAlign w:val="center"/>
          </w:tcPr>
          <w:p w14:paraId="0B1C6C1E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 xml:space="preserve">Entrega 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de documento comprobatório de aprovação </w:t>
            </w:r>
            <w:r w:rsidRPr="00B80740">
              <w:rPr>
                <w:rFonts w:asciiTheme="minorHAnsi" w:hAnsiTheme="minorHAnsi"/>
                <w:bCs/>
                <w:color w:val="000000" w:themeColor="text1"/>
              </w:rPr>
              <w:t>na prova escrita sobre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c</w:t>
            </w:r>
            <w:r w:rsidRPr="000558FA">
              <w:rPr>
                <w:rFonts w:eastAsia="Times New Roman" w:cs="Times New Roman"/>
                <w:color w:val="000000"/>
              </w:rPr>
              <w:t>onhecimentos básicos em Imunologia e Inflamação</w:t>
            </w:r>
            <w:r>
              <w:rPr>
                <w:rFonts w:eastAsia="Times New Roman" w:cs="Times New Roman"/>
                <w:color w:val="000000"/>
              </w:rPr>
              <w:t xml:space="preserve"> realizada em 03/02/2</w:t>
            </w:r>
            <w:r w:rsidR="00813618">
              <w:rPr>
                <w:rFonts w:eastAsia="Times New Roman" w:cs="Times New Roman"/>
                <w:color w:val="000000"/>
              </w:rPr>
              <w:t>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89194A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C6C635C" w14:textId="649781CD" w:rsidR="00B80740" w:rsidRDefault="00693839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30/01/2026</w:t>
            </w:r>
          </w:p>
        </w:tc>
        <w:tc>
          <w:tcPr>
            <w:tcW w:w="4299" w:type="dxa"/>
            <w:vAlign w:val="center"/>
          </w:tcPr>
          <w:p w14:paraId="452C9D8F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b/>
                <w:color w:val="000000" w:themeColor="text1"/>
              </w:rPr>
              <w:t xml:space="preserve">Enviar para: </w:t>
            </w:r>
            <w:proofErr w:type="spellStart"/>
            <w:r w:rsidRPr="0089194A">
              <w:rPr>
                <w:rFonts w:asciiTheme="minorHAnsi" w:hAnsiTheme="minorHAnsi"/>
                <w:b/>
                <w:color w:val="000000" w:themeColor="text1"/>
              </w:rPr>
              <w:t>email</w:t>
            </w:r>
            <w:proofErr w:type="spellEnd"/>
            <w:r w:rsidRPr="0089194A">
              <w:rPr>
                <w:rFonts w:asciiTheme="minorHAnsi" w:hAnsiTheme="minorHAnsi"/>
                <w:b/>
                <w:color w:val="000000" w:themeColor="text1"/>
              </w:rPr>
              <w:t> </w:t>
            </w:r>
            <w:hyperlink r:id="rId10">
              <w:r w:rsidRPr="00157661">
                <w:rPr>
                  <w:rFonts w:asciiTheme="minorHAnsi" w:hAnsiTheme="minorHAnsi"/>
                  <w:b/>
                  <w:color w:val="000000" w:themeColor="text1"/>
                </w:rPr>
                <w:t>pos_imuno@micro.ufrj.br</w:t>
              </w:r>
            </w:hyperlink>
          </w:p>
          <w:p w14:paraId="5BA54852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  <w:tr w:rsidR="00B80740" w:rsidRPr="0089194A" w14:paraId="5AE48F95" w14:textId="77777777" w:rsidTr="00B80740">
        <w:trPr>
          <w:jc w:val="center"/>
        </w:trPr>
        <w:tc>
          <w:tcPr>
            <w:tcW w:w="3493" w:type="dxa"/>
            <w:vAlign w:val="center"/>
          </w:tcPr>
          <w:p w14:paraId="62E75FD4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>Homologação das inscrições</w:t>
            </w:r>
          </w:p>
        </w:tc>
        <w:tc>
          <w:tcPr>
            <w:tcW w:w="1701" w:type="dxa"/>
            <w:vAlign w:val="center"/>
          </w:tcPr>
          <w:p w14:paraId="615438A2" w14:textId="0653BBAA" w:rsidR="00B80740" w:rsidRPr="0089194A" w:rsidRDefault="00657BF6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</w:t>
            </w:r>
            <w:r w:rsidR="006A7A52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/</w:t>
            </w:r>
            <w:r w:rsidR="00B80740">
              <w:rPr>
                <w:rFonts w:asciiTheme="minorHAnsi" w:hAnsiTheme="minorHAnsi"/>
                <w:color w:val="000000" w:themeColor="text1"/>
              </w:rPr>
              <w:t>02/202</w:t>
            </w:r>
            <w:r>
              <w:rPr>
                <w:rFonts w:asciiTheme="minorHAnsi" w:hAnsiTheme="minorHAnsi"/>
                <w:color w:val="000000" w:themeColor="text1"/>
              </w:rPr>
              <w:t>6</w:t>
            </w:r>
          </w:p>
        </w:tc>
        <w:tc>
          <w:tcPr>
            <w:tcW w:w="4299" w:type="dxa"/>
            <w:vAlign w:val="center"/>
          </w:tcPr>
          <w:p w14:paraId="770D78EA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>No endereço eletrônico (</w:t>
            </w:r>
            <w:hyperlink r:id="rId11">
              <w:r w:rsidRPr="0089194A">
                <w:rPr>
                  <w:rFonts w:asciiTheme="minorHAnsi" w:hAnsiTheme="minorHAnsi"/>
                  <w:color w:val="000000" w:themeColor="text1"/>
                </w:rPr>
                <w:t>http://posimuno.imppg.ufrj.br</w:t>
              </w:r>
            </w:hyperlink>
            <w:r>
              <w:rPr>
                <w:rFonts w:asciiTheme="minorHAnsi" w:hAnsiTheme="minorHAnsi"/>
                <w:color w:val="000000" w:themeColor="text1"/>
              </w:rPr>
              <w:t xml:space="preserve">, </w:t>
            </w:r>
            <w:r w:rsidRPr="0089194A">
              <w:rPr>
                <w:rFonts w:asciiTheme="minorHAnsi" w:hAnsiTheme="minorHAnsi"/>
                <w:color w:val="000000" w:themeColor="text1"/>
              </w:rPr>
              <w:t xml:space="preserve">pelo </w:t>
            </w:r>
            <w:proofErr w:type="spellStart"/>
            <w:r w:rsidRPr="0089194A">
              <w:rPr>
                <w:rFonts w:asciiTheme="minorHAnsi" w:hAnsiTheme="minorHAnsi"/>
                <w:color w:val="000000" w:themeColor="text1"/>
              </w:rPr>
              <w:t>email</w:t>
            </w:r>
            <w:proofErr w:type="spellEnd"/>
            <w:r w:rsidRPr="0089194A">
              <w:rPr>
                <w:rFonts w:asciiTheme="minorHAnsi" w:hAnsiTheme="minorHAnsi"/>
                <w:color w:val="000000" w:themeColor="text1"/>
              </w:rPr>
              <w:t> </w:t>
            </w:r>
            <w:hyperlink r:id="rId12">
              <w:r w:rsidRPr="0089194A">
                <w:rPr>
                  <w:rFonts w:asciiTheme="minorHAnsi" w:hAnsiTheme="minorHAnsi"/>
                  <w:color w:val="000000" w:themeColor="text1"/>
                  <w:u w:val="single"/>
                </w:rPr>
                <w:t>pos_imuno@micro.ufrj.br</w:t>
              </w:r>
            </w:hyperlink>
            <w:r w:rsidRPr="0089194A">
              <w:rPr>
                <w:rFonts w:asciiTheme="minorHAnsi" w:hAnsiTheme="minorHAnsi"/>
                <w:color w:val="000000" w:themeColor="text1"/>
              </w:rPr>
              <w:t>)</w:t>
            </w:r>
            <w:r>
              <w:rPr>
                <w:rFonts w:asciiTheme="minorHAnsi" w:hAnsiTheme="minorHAnsi"/>
                <w:color w:val="000000" w:themeColor="text1"/>
              </w:rPr>
              <w:t xml:space="preserve"> e na </w:t>
            </w:r>
            <w:r w:rsidRPr="0089194A">
              <w:rPr>
                <w:rFonts w:asciiTheme="minorHAnsi" w:hAnsiTheme="minorHAnsi"/>
                <w:color w:val="000000" w:themeColor="text1"/>
              </w:rPr>
              <w:t>Secretaria de Pós-Graduação do Programa (sala D1-029)</w:t>
            </w:r>
          </w:p>
        </w:tc>
      </w:tr>
      <w:tr w:rsidR="00B80740" w:rsidRPr="0089194A" w14:paraId="0FA5667F" w14:textId="77777777" w:rsidTr="00B80740">
        <w:trPr>
          <w:jc w:val="center"/>
        </w:trPr>
        <w:tc>
          <w:tcPr>
            <w:tcW w:w="3493" w:type="dxa"/>
            <w:vAlign w:val="center"/>
          </w:tcPr>
          <w:p w14:paraId="0D653A99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>Avaliação Oral</w:t>
            </w:r>
          </w:p>
        </w:tc>
        <w:tc>
          <w:tcPr>
            <w:tcW w:w="1701" w:type="dxa"/>
            <w:vAlign w:val="center"/>
          </w:tcPr>
          <w:p w14:paraId="7F85AF88" w14:textId="564B9F50" w:rsidR="00B80740" w:rsidRPr="0089194A" w:rsidRDefault="006A7A52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09/</w:t>
            </w:r>
            <w:r w:rsidR="00B80740">
              <w:rPr>
                <w:rFonts w:asciiTheme="minorHAnsi" w:hAnsiTheme="minorHAnsi"/>
                <w:color w:val="000000" w:themeColor="text1"/>
              </w:rPr>
              <w:t>02/202</w:t>
            </w:r>
            <w:r w:rsidR="00657BF6">
              <w:rPr>
                <w:rFonts w:asciiTheme="minorHAnsi" w:hAnsiTheme="minorHAnsi"/>
                <w:color w:val="000000" w:themeColor="text1"/>
              </w:rPr>
              <w:t>6</w:t>
            </w:r>
          </w:p>
        </w:tc>
        <w:tc>
          <w:tcPr>
            <w:tcW w:w="4299" w:type="dxa"/>
            <w:vAlign w:val="center"/>
          </w:tcPr>
          <w:p w14:paraId="46ABFE33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>Presencial ou Remota*</w:t>
            </w:r>
          </w:p>
          <w:p w14:paraId="4F43C5DD" w14:textId="77777777" w:rsidR="00B80740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 xml:space="preserve">Local: </w:t>
            </w:r>
            <w:r>
              <w:rPr>
                <w:rFonts w:asciiTheme="minorHAnsi" w:hAnsiTheme="minorHAnsi"/>
                <w:color w:val="000000" w:themeColor="text1"/>
              </w:rPr>
              <w:t>será divulgado posteriormente</w:t>
            </w:r>
          </w:p>
          <w:p w14:paraId="760A993B" w14:textId="77777777" w:rsidR="008C2130" w:rsidRPr="0089194A" w:rsidRDefault="008C213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B80740" w:rsidRPr="0089194A" w14:paraId="06BEE8B9" w14:textId="77777777" w:rsidTr="00B80740">
        <w:trPr>
          <w:trHeight w:val="274"/>
          <w:jc w:val="center"/>
        </w:trPr>
        <w:tc>
          <w:tcPr>
            <w:tcW w:w="3493" w:type="dxa"/>
            <w:vAlign w:val="center"/>
          </w:tcPr>
          <w:p w14:paraId="5759C591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 xml:space="preserve">Divulgação e Homologação dos </w:t>
            </w:r>
            <w:proofErr w:type="gramStart"/>
            <w:r w:rsidRPr="0089194A">
              <w:rPr>
                <w:rFonts w:asciiTheme="minorHAnsi" w:hAnsiTheme="minorHAnsi"/>
                <w:color w:val="000000" w:themeColor="text1"/>
              </w:rPr>
              <w:t>resultados finais</w:t>
            </w:r>
            <w:proofErr w:type="gramEnd"/>
          </w:p>
        </w:tc>
        <w:tc>
          <w:tcPr>
            <w:tcW w:w="1701" w:type="dxa"/>
            <w:vAlign w:val="center"/>
          </w:tcPr>
          <w:p w14:paraId="29FD24B1" w14:textId="5DD25584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A partir de </w:t>
            </w:r>
            <w:r w:rsidR="006A7A52">
              <w:rPr>
                <w:rFonts w:asciiTheme="minorHAnsi" w:hAnsiTheme="minorHAnsi"/>
                <w:color w:val="000000" w:themeColor="text1"/>
              </w:rPr>
              <w:t>0</w:t>
            </w:r>
            <w:r w:rsidR="00657BF6">
              <w:rPr>
                <w:rFonts w:asciiTheme="minorHAnsi" w:hAnsiTheme="minorHAnsi"/>
                <w:color w:val="000000" w:themeColor="text1"/>
              </w:rPr>
              <w:t>9</w:t>
            </w:r>
            <w:r w:rsidRPr="00CE4C50">
              <w:rPr>
                <w:rFonts w:asciiTheme="minorHAnsi" w:hAnsiTheme="minorHAnsi"/>
                <w:color w:val="000000" w:themeColor="text1"/>
              </w:rPr>
              <w:t>/02/202</w:t>
            </w:r>
            <w:r w:rsidR="00657BF6">
              <w:rPr>
                <w:rFonts w:asciiTheme="minorHAnsi" w:hAnsiTheme="minorHAnsi"/>
                <w:color w:val="000000" w:themeColor="text1"/>
              </w:rPr>
              <w:t>6</w:t>
            </w:r>
          </w:p>
        </w:tc>
        <w:tc>
          <w:tcPr>
            <w:tcW w:w="4299" w:type="dxa"/>
            <w:vAlign w:val="center"/>
          </w:tcPr>
          <w:p w14:paraId="6F756C0C" w14:textId="77777777" w:rsidR="00B80740" w:rsidRPr="0089194A" w:rsidRDefault="00B80740" w:rsidP="00B80740">
            <w:pPr>
              <w:pStyle w:val="Normal1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>No endereço eletrônico (</w:t>
            </w:r>
            <w:hyperlink r:id="rId13">
              <w:r w:rsidRPr="0089194A">
                <w:rPr>
                  <w:rFonts w:asciiTheme="minorHAnsi" w:hAnsiTheme="minorHAnsi"/>
                  <w:color w:val="000000" w:themeColor="text1"/>
                </w:rPr>
                <w:t>http://posimuno.imppg.ufrj.br)</w:t>
              </w:r>
            </w:hyperlink>
            <w:r>
              <w:rPr>
                <w:rFonts w:asciiTheme="minorHAnsi" w:hAnsiTheme="minorHAnsi"/>
                <w:color w:val="000000" w:themeColor="text1"/>
              </w:rPr>
              <w:t xml:space="preserve">, </w:t>
            </w:r>
            <w:r w:rsidRPr="0089194A">
              <w:rPr>
                <w:rFonts w:asciiTheme="minorHAnsi" w:hAnsiTheme="minorHAnsi"/>
                <w:color w:val="000000" w:themeColor="text1"/>
              </w:rPr>
              <w:t xml:space="preserve">pelo e-mail: </w:t>
            </w:r>
            <w:hyperlink r:id="rId14">
              <w:r w:rsidRPr="0089194A">
                <w:rPr>
                  <w:rFonts w:asciiTheme="minorHAnsi" w:hAnsiTheme="minorHAnsi"/>
                  <w:color w:val="000000" w:themeColor="text1"/>
                  <w:u w:val="single"/>
                </w:rPr>
                <w:t>pos_imuno@micro.ufrj.br</w:t>
              </w:r>
            </w:hyperlink>
            <w:r w:rsidRPr="0089194A">
              <w:rPr>
                <w:rFonts w:asciiTheme="minorHAnsi" w:hAnsi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</w:rPr>
              <w:t xml:space="preserve">e na </w:t>
            </w:r>
            <w:r w:rsidRPr="0089194A">
              <w:rPr>
                <w:rFonts w:asciiTheme="minorHAnsi" w:hAnsiTheme="minorHAnsi"/>
                <w:color w:val="000000" w:themeColor="text1"/>
              </w:rPr>
              <w:t>Secretaria de Pós-Graduação do Programa (sala D1-029)</w:t>
            </w:r>
          </w:p>
        </w:tc>
      </w:tr>
    </w:tbl>
    <w:p w14:paraId="64F2A519" w14:textId="77777777" w:rsidR="00452ED7" w:rsidRPr="0089194A" w:rsidRDefault="00D01AD9" w:rsidP="00D01AD9">
      <w:pPr>
        <w:pStyle w:val="Normal1"/>
        <w:jc w:val="both"/>
        <w:rPr>
          <w:rFonts w:asciiTheme="minorHAnsi" w:hAnsiTheme="minorHAnsi"/>
          <w:color w:val="000000" w:themeColor="text1"/>
          <w:u w:val="single"/>
        </w:rPr>
      </w:pPr>
      <w:r w:rsidRPr="0089194A">
        <w:rPr>
          <w:rFonts w:asciiTheme="minorHAnsi" w:hAnsiTheme="minorHAnsi"/>
          <w:color w:val="000000" w:themeColor="text1"/>
          <w:u w:val="single"/>
        </w:rPr>
        <w:t xml:space="preserve">     </w:t>
      </w:r>
    </w:p>
    <w:p w14:paraId="4BB48A25" w14:textId="77777777" w:rsidR="00D01AD9" w:rsidRPr="0089194A" w:rsidRDefault="00D01AD9" w:rsidP="00013985">
      <w:pPr>
        <w:pStyle w:val="Normal1"/>
        <w:jc w:val="both"/>
        <w:rPr>
          <w:rFonts w:asciiTheme="minorHAnsi" w:hAnsiTheme="minorHAnsi"/>
        </w:rPr>
      </w:pPr>
      <w:r w:rsidRPr="0089194A">
        <w:rPr>
          <w:rFonts w:asciiTheme="minorHAnsi" w:hAnsiTheme="minorHAnsi"/>
          <w:b/>
          <w:color w:val="000000" w:themeColor="text1"/>
        </w:rPr>
        <w:lastRenderedPageBreak/>
        <w:t>*</w:t>
      </w:r>
      <w:r w:rsidRPr="0089194A">
        <w:rPr>
          <w:rFonts w:asciiTheme="minorHAnsi" w:hAnsiTheme="minorHAnsi"/>
        </w:rPr>
        <w:t xml:space="preserve"> Para candidatos residentes a mais de 150 km da cidade do Rio de Janeiro, mediante solicitação devidamente justificada por comprovante de residência, </w:t>
      </w:r>
      <w:r w:rsidRPr="0089194A">
        <w:rPr>
          <w:rFonts w:asciiTheme="minorHAnsi" w:hAnsiTheme="minorHAnsi"/>
          <w:color w:val="000000" w:themeColor="text1"/>
        </w:rPr>
        <w:t xml:space="preserve">a </w:t>
      </w:r>
      <w:r w:rsidR="006A25D1" w:rsidRPr="0089194A">
        <w:rPr>
          <w:rFonts w:asciiTheme="minorHAnsi" w:hAnsiTheme="minorHAnsi"/>
          <w:color w:val="000000" w:themeColor="text1"/>
        </w:rPr>
        <w:t>avaliação oral</w:t>
      </w:r>
      <w:r w:rsidRPr="0089194A">
        <w:rPr>
          <w:rFonts w:asciiTheme="minorHAnsi" w:hAnsiTheme="minorHAnsi"/>
          <w:color w:val="000000" w:themeColor="text1"/>
        </w:rPr>
        <w:t xml:space="preserve"> poderá ser</w:t>
      </w:r>
      <w:r w:rsidRPr="0089194A">
        <w:rPr>
          <w:rFonts w:asciiTheme="minorHAnsi" w:hAnsiTheme="minorHAnsi"/>
        </w:rPr>
        <w:t xml:space="preserve"> </w:t>
      </w:r>
      <w:r w:rsidRPr="0089194A">
        <w:rPr>
          <w:rFonts w:asciiTheme="minorHAnsi" w:hAnsiTheme="minorHAnsi"/>
          <w:color w:val="000000" w:themeColor="text1"/>
        </w:rPr>
        <w:t>realizada de forma remota.</w:t>
      </w:r>
    </w:p>
    <w:p w14:paraId="68249404" w14:textId="77777777" w:rsidR="00D01AD9" w:rsidRPr="0089194A" w:rsidRDefault="00D01AD9">
      <w:pPr>
        <w:pStyle w:val="Normal1"/>
        <w:ind w:left="426" w:hanging="426"/>
        <w:jc w:val="both"/>
        <w:rPr>
          <w:rFonts w:asciiTheme="minorHAnsi" w:hAnsiTheme="minorHAnsi"/>
          <w:b/>
          <w:color w:val="000000" w:themeColor="text1"/>
          <w:u w:val="single"/>
        </w:rPr>
      </w:pPr>
    </w:p>
    <w:p w14:paraId="23DD3DD2" w14:textId="77777777" w:rsidR="00452ED7" w:rsidRPr="0089194A" w:rsidRDefault="00584ADF">
      <w:pPr>
        <w:pStyle w:val="Normal1"/>
        <w:ind w:left="426" w:hanging="426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  <w:u w:val="single"/>
        </w:rPr>
        <w:t>Instruções</w:t>
      </w:r>
      <w:r w:rsidRPr="0089194A">
        <w:rPr>
          <w:rFonts w:asciiTheme="minorHAnsi" w:hAnsiTheme="minorHAnsi"/>
          <w:b/>
          <w:color w:val="000000" w:themeColor="text1"/>
        </w:rPr>
        <w:t>:</w:t>
      </w:r>
    </w:p>
    <w:p w14:paraId="79996279" w14:textId="5A7BCF04" w:rsidR="00452ED7" w:rsidRPr="00DF7B22" w:rsidRDefault="00584ADF">
      <w:pPr>
        <w:pStyle w:val="Normal1"/>
        <w:jc w:val="both"/>
        <w:rPr>
          <w:rFonts w:asciiTheme="minorHAnsi" w:hAnsiTheme="minorHAnsi"/>
        </w:rPr>
      </w:pPr>
      <w:r w:rsidRPr="0089194A">
        <w:rPr>
          <w:rFonts w:asciiTheme="minorHAnsi" w:hAnsiTheme="minorHAnsi"/>
          <w:color w:val="000000" w:themeColor="text1"/>
        </w:rPr>
        <w:t>As inscrições para o Doutorado (</w:t>
      </w:r>
      <w:r w:rsidR="009C1739">
        <w:rPr>
          <w:rFonts w:asciiTheme="minorHAnsi" w:hAnsiTheme="minorHAnsi"/>
          <w:color w:val="000000" w:themeColor="text1"/>
        </w:rPr>
        <w:t>1</w:t>
      </w:r>
      <w:r w:rsidRPr="0089194A">
        <w:rPr>
          <w:rFonts w:asciiTheme="minorHAnsi" w:hAnsiTheme="minorHAnsi"/>
          <w:b/>
          <w:bCs/>
          <w:color w:val="000000" w:themeColor="text1"/>
        </w:rPr>
        <w:t xml:space="preserve">º </w:t>
      </w:r>
      <w:r w:rsidRPr="0089194A">
        <w:rPr>
          <w:rFonts w:asciiTheme="minorHAnsi" w:hAnsiTheme="minorHAnsi"/>
          <w:b/>
          <w:color w:val="000000" w:themeColor="text1"/>
        </w:rPr>
        <w:t>Semestre de 202</w:t>
      </w:r>
      <w:r w:rsidR="00657BF6">
        <w:rPr>
          <w:rFonts w:asciiTheme="minorHAnsi" w:hAnsiTheme="minorHAnsi"/>
          <w:b/>
          <w:color w:val="000000" w:themeColor="text1"/>
        </w:rPr>
        <w:t>6</w:t>
      </w:r>
      <w:r w:rsidRPr="0089194A">
        <w:rPr>
          <w:rFonts w:asciiTheme="minorHAnsi" w:hAnsiTheme="minorHAnsi"/>
          <w:color w:val="000000" w:themeColor="text1"/>
        </w:rPr>
        <w:t xml:space="preserve">) do Programa de Pós-graduação em Imunologia e Inflamação da Universidade Federal do Rio de Janeiro estarão abertas no período de </w:t>
      </w:r>
      <w:r w:rsidR="00D453B4" w:rsidRPr="00DF7B22">
        <w:rPr>
          <w:rFonts w:asciiTheme="minorHAnsi" w:hAnsiTheme="minorHAnsi"/>
        </w:rPr>
        <w:t>12</w:t>
      </w:r>
      <w:r w:rsidR="003174F1" w:rsidRPr="00DF7B22">
        <w:rPr>
          <w:rFonts w:asciiTheme="minorHAnsi" w:hAnsiTheme="minorHAnsi"/>
          <w:b/>
          <w:bCs/>
        </w:rPr>
        <w:t>/</w:t>
      </w:r>
      <w:r w:rsidR="00157661" w:rsidRPr="00DF7B22">
        <w:rPr>
          <w:rFonts w:asciiTheme="minorHAnsi" w:hAnsiTheme="minorHAnsi"/>
          <w:b/>
          <w:bCs/>
        </w:rPr>
        <w:t>11</w:t>
      </w:r>
      <w:r w:rsidR="003174F1" w:rsidRPr="00EF6791">
        <w:rPr>
          <w:rFonts w:asciiTheme="minorHAnsi" w:hAnsiTheme="minorHAnsi"/>
          <w:b/>
          <w:color w:val="000000" w:themeColor="text1"/>
        </w:rPr>
        <w:t>/202</w:t>
      </w:r>
      <w:r w:rsidR="00657BF6">
        <w:rPr>
          <w:rFonts w:asciiTheme="minorHAnsi" w:hAnsiTheme="minorHAnsi"/>
          <w:b/>
          <w:color w:val="000000" w:themeColor="text1"/>
        </w:rPr>
        <w:t>6</w:t>
      </w:r>
      <w:r w:rsidRPr="0089194A">
        <w:rPr>
          <w:rFonts w:asciiTheme="minorHAnsi" w:hAnsiTheme="minorHAnsi"/>
          <w:b/>
          <w:color w:val="000000" w:themeColor="text1"/>
        </w:rPr>
        <w:t xml:space="preserve"> a </w:t>
      </w:r>
      <w:r w:rsidR="00D453B4">
        <w:rPr>
          <w:rFonts w:asciiTheme="minorHAnsi" w:hAnsiTheme="minorHAnsi"/>
          <w:b/>
          <w:color w:val="000000" w:themeColor="text1"/>
        </w:rPr>
        <w:t>12</w:t>
      </w:r>
      <w:r w:rsidR="009C1739">
        <w:rPr>
          <w:rFonts w:asciiTheme="minorHAnsi" w:hAnsiTheme="minorHAnsi"/>
          <w:b/>
          <w:color w:val="000000" w:themeColor="text1"/>
        </w:rPr>
        <w:t>/01/202</w:t>
      </w:r>
      <w:r w:rsidR="00657BF6">
        <w:rPr>
          <w:rFonts w:asciiTheme="minorHAnsi" w:hAnsiTheme="minorHAnsi"/>
          <w:b/>
          <w:color w:val="000000" w:themeColor="text1"/>
        </w:rPr>
        <w:t>6</w:t>
      </w:r>
      <w:r w:rsidR="00880CEF" w:rsidRPr="0089194A">
        <w:rPr>
          <w:rFonts w:asciiTheme="minorHAnsi" w:hAnsiTheme="minorHAnsi"/>
          <w:b/>
          <w:color w:val="000000" w:themeColor="text1"/>
        </w:rPr>
        <w:t xml:space="preserve"> </w:t>
      </w:r>
      <w:r w:rsidRPr="0089194A">
        <w:rPr>
          <w:rFonts w:asciiTheme="minorHAnsi" w:hAnsiTheme="minorHAnsi"/>
          <w:color w:val="000000" w:themeColor="text1"/>
        </w:rPr>
        <w:t xml:space="preserve">e poderão ser feitas no endereço eletrônico do programa </w:t>
      </w:r>
      <w:proofErr w:type="gramStart"/>
      <w:r w:rsidRPr="0089194A">
        <w:rPr>
          <w:rFonts w:asciiTheme="minorHAnsi" w:hAnsiTheme="minorHAnsi"/>
          <w:color w:val="000000" w:themeColor="text1"/>
        </w:rPr>
        <w:t>( </w:t>
      </w:r>
      <w:r w:rsidRPr="0089194A">
        <w:rPr>
          <w:rFonts w:asciiTheme="minorHAnsi" w:hAnsiTheme="minorHAnsi"/>
          <w:color w:val="000000" w:themeColor="text1"/>
          <w:u w:val="single"/>
        </w:rPr>
        <w:t>https://posimuno.imppg.ufrj.br</w:t>
      </w:r>
      <w:proofErr w:type="gramEnd"/>
      <w:r w:rsidRPr="0089194A">
        <w:rPr>
          <w:rFonts w:asciiTheme="minorHAnsi" w:hAnsiTheme="minorHAnsi"/>
          <w:color w:val="000000" w:themeColor="text1"/>
        </w:rPr>
        <w:t xml:space="preserve">) até as </w:t>
      </w:r>
      <w:r w:rsidRPr="0089194A">
        <w:rPr>
          <w:rFonts w:asciiTheme="minorHAnsi" w:hAnsiTheme="minorHAnsi"/>
          <w:b/>
          <w:color w:val="000000" w:themeColor="text1"/>
        </w:rPr>
        <w:t>23:5</w:t>
      </w:r>
      <w:r w:rsidR="001A3A79" w:rsidRPr="0089194A">
        <w:rPr>
          <w:rFonts w:asciiTheme="minorHAnsi" w:hAnsiTheme="minorHAnsi"/>
          <w:b/>
          <w:color w:val="000000" w:themeColor="text1"/>
        </w:rPr>
        <w:t>9</w:t>
      </w:r>
      <w:r w:rsidRPr="0089194A">
        <w:rPr>
          <w:rFonts w:asciiTheme="minorHAnsi" w:hAnsiTheme="minorHAnsi"/>
          <w:b/>
          <w:color w:val="000000" w:themeColor="text1"/>
        </w:rPr>
        <w:t xml:space="preserve"> horas do dia </w:t>
      </w:r>
      <w:r w:rsidR="009D0BC0">
        <w:rPr>
          <w:rFonts w:asciiTheme="minorHAnsi" w:hAnsiTheme="minorHAnsi"/>
          <w:b/>
          <w:color w:val="000000" w:themeColor="text1"/>
        </w:rPr>
        <w:t>12</w:t>
      </w:r>
      <w:r w:rsidR="00657BF6">
        <w:rPr>
          <w:rFonts w:asciiTheme="minorHAnsi" w:hAnsiTheme="minorHAnsi"/>
          <w:b/>
          <w:color w:val="000000" w:themeColor="text1"/>
        </w:rPr>
        <w:t>/01/2026</w:t>
      </w:r>
      <w:r w:rsidRPr="0089194A">
        <w:rPr>
          <w:rFonts w:asciiTheme="minorHAnsi" w:hAnsiTheme="minorHAnsi"/>
          <w:b/>
          <w:color w:val="000000" w:themeColor="text1"/>
        </w:rPr>
        <w:t xml:space="preserve">. </w:t>
      </w:r>
      <w:r w:rsidRPr="0089194A">
        <w:rPr>
          <w:rFonts w:asciiTheme="minorHAnsi" w:hAnsiTheme="minorHAnsi"/>
          <w:color w:val="000000" w:themeColor="text1"/>
        </w:rPr>
        <w:t xml:space="preserve">Este edital também conta com a iniciativa de permitir que </w:t>
      </w:r>
      <w:r w:rsidR="00D605C5" w:rsidRPr="0089194A">
        <w:rPr>
          <w:rFonts w:asciiTheme="minorHAnsi" w:hAnsiTheme="minorHAnsi"/>
          <w:color w:val="000000" w:themeColor="text1"/>
        </w:rPr>
        <w:t>discentes</w:t>
      </w:r>
      <w:r w:rsidRPr="0089194A">
        <w:rPr>
          <w:rFonts w:asciiTheme="minorHAnsi" w:hAnsiTheme="minorHAnsi"/>
          <w:color w:val="000000" w:themeColor="text1"/>
        </w:rPr>
        <w:t xml:space="preserve"> do Curso de Medicina da UFRJ possam realizar simultaneamente a Graduação e a Pós-Graduação em nível de Doutorado com o objetivo de proporcionar a integração das áreas de pesquisa básica (médica e biomédica) com a prática clínica, de forma a capacitar os </w:t>
      </w:r>
      <w:r w:rsidR="00D605C5" w:rsidRPr="0089194A">
        <w:rPr>
          <w:rFonts w:asciiTheme="minorHAnsi" w:hAnsiTheme="minorHAnsi"/>
          <w:color w:val="000000" w:themeColor="text1"/>
        </w:rPr>
        <w:t>discentes</w:t>
      </w:r>
      <w:r w:rsidRPr="0089194A">
        <w:rPr>
          <w:rFonts w:asciiTheme="minorHAnsi" w:hAnsiTheme="minorHAnsi"/>
          <w:color w:val="000000" w:themeColor="text1"/>
        </w:rPr>
        <w:t xml:space="preserve"> do Programa para uma carreira em pesquisa médica. Como pré-requisito, os</w:t>
      </w:r>
      <w:r w:rsidR="00F41842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candidatos</w:t>
      </w:r>
      <w:r w:rsidR="00F41842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interessados da área Médica (Cursando ainda a Graduação) </w:t>
      </w:r>
      <w:r w:rsidRPr="0089194A">
        <w:rPr>
          <w:rFonts w:asciiTheme="minorHAnsi" w:hAnsiTheme="minorHAnsi"/>
          <w:b/>
          <w:color w:val="000000" w:themeColor="text1"/>
        </w:rPr>
        <w:t xml:space="preserve">devem </w:t>
      </w:r>
      <w:r w:rsidRPr="00DF7B22">
        <w:rPr>
          <w:rFonts w:asciiTheme="minorHAnsi" w:hAnsiTheme="minorHAnsi"/>
          <w:b/>
        </w:rPr>
        <w:t xml:space="preserve">ter concluído o 7º período do Curso de Medicina da </w:t>
      </w:r>
      <w:proofErr w:type="gramStart"/>
      <w:r w:rsidRPr="00DF7B22">
        <w:rPr>
          <w:rFonts w:asciiTheme="minorHAnsi" w:hAnsiTheme="minorHAnsi"/>
          <w:b/>
        </w:rPr>
        <w:t>UFRJ</w:t>
      </w:r>
      <w:r w:rsidR="00DC68E3" w:rsidRPr="00DF7B22">
        <w:rPr>
          <w:rFonts w:asciiTheme="minorHAnsi" w:hAnsiTheme="minorHAnsi"/>
          <w:b/>
        </w:rPr>
        <w:t xml:space="preserve">  e</w:t>
      </w:r>
      <w:proofErr w:type="gramEnd"/>
      <w:r w:rsidR="00DC68E3" w:rsidRPr="00DF7B22">
        <w:rPr>
          <w:rFonts w:asciiTheme="minorHAnsi" w:hAnsiTheme="minorHAnsi"/>
          <w:b/>
        </w:rPr>
        <w:t xml:space="preserve"> prévia aprovação pelo comitê do MD/PhD da UFRJ.</w:t>
      </w:r>
    </w:p>
    <w:p w14:paraId="0C63BD36" w14:textId="77777777" w:rsidR="00452ED7" w:rsidRPr="00DF7B22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ind w:left="66" w:firstLine="120"/>
        <w:jc w:val="both"/>
        <w:rPr>
          <w:rFonts w:asciiTheme="minorHAnsi" w:hAnsiTheme="minorHAnsi"/>
        </w:rPr>
      </w:pPr>
    </w:p>
    <w:p w14:paraId="695E80D4" w14:textId="555F686D" w:rsidR="00452ED7" w:rsidRPr="0089194A" w:rsidRDefault="00584ADF" w:rsidP="00BE4D32">
      <w:pPr>
        <w:pStyle w:val="Normal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</w:rPr>
        <w:t>Documentos exigidos para Inscrição</w:t>
      </w:r>
      <w:r w:rsidRPr="0089194A">
        <w:rPr>
          <w:rFonts w:asciiTheme="minorHAnsi" w:hAnsiTheme="minorHAnsi"/>
          <w:color w:val="000000" w:themeColor="text1"/>
        </w:rPr>
        <w:t xml:space="preserve">: </w:t>
      </w:r>
      <w:r w:rsidRPr="0089194A">
        <w:rPr>
          <w:rFonts w:asciiTheme="minorHAnsi" w:hAnsiTheme="minorHAnsi"/>
          <w:b/>
          <w:color w:val="000000" w:themeColor="text1"/>
        </w:rPr>
        <w:t xml:space="preserve">Até </w:t>
      </w:r>
      <w:r w:rsidR="00D453B4">
        <w:rPr>
          <w:rFonts w:asciiTheme="minorHAnsi" w:hAnsiTheme="minorHAnsi"/>
          <w:b/>
          <w:color w:val="000000" w:themeColor="text1"/>
        </w:rPr>
        <w:t>12</w:t>
      </w:r>
      <w:r w:rsidR="00BF6334">
        <w:rPr>
          <w:rFonts w:asciiTheme="minorHAnsi" w:hAnsiTheme="minorHAnsi"/>
          <w:b/>
          <w:color w:val="000000" w:themeColor="text1"/>
        </w:rPr>
        <w:t>/01/202</w:t>
      </w:r>
      <w:r w:rsidR="006F61F6">
        <w:rPr>
          <w:rFonts w:asciiTheme="minorHAnsi" w:hAnsiTheme="minorHAnsi"/>
          <w:b/>
          <w:color w:val="000000" w:themeColor="text1"/>
        </w:rPr>
        <w:t>6</w:t>
      </w:r>
      <w:r w:rsidRPr="0089194A">
        <w:rPr>
          <w:rFonts w:asciiTheme="minorHAnsi" w:hAnsiTheme="minorHAnsi"/>
          <w:color w:val="000000" w:themeColor="text1"/>
        </w:rPr>
        <w:t>.</w:t>
      </w:r>
    </w:p>
    <w:p w14:paraId="69813867" w14:textId="77777777" w:rsidR="00452ED7" w:rsidRPr="0089194A" w:rsidRDefault="00584AD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Formulário de inscrição</w:t>
      </w:r>
      <w:r w:rsidRPr="0089194A">
        <w:rPr>
          <w:rFonts w:asciiTheme="minorHAnsi" w:hAnsiTheme="minorHAnsi"/>
          <w:b/>
          <w:color w:val="000000" w:themeColor="text1"/>
        </w:rPr>
        <w:t xml:space="preserve"> </w:t>
      </w:r>
      <w:r w:rsidRPr="003309E3">
        <w:rPr>
          <w:rFonts w:asciiTheme="minorHAnsi" w:hAnsiTheme="minorHAnsi"/>
          <w:bCs/>
          <w:color w:val="000000" w:themeColor="text1"/>
        </w:rPr>
        <w:t>devidamente preenchido</w:t>
      </w:r>
      <w:r w:rsidRPr="0089194A">
        <w:rPr>
          <w:rFonts w:asciiTheme="minorHAnsi" w:hAnsiTheme="minorHAnsi"/>
          <w:b/>
          <w:color w:val="000000" w:themeColor="text1"/>
        </w:rPr>
        <w:t xml:space="preserve"> </w:t>
      </w:r>
    </w:p>
    <w:p w14:paraId="1D5DBD22" w14:textId="41F281BE" w:rsidR="00452ED7" w:rsidRPr="0089194A" w:rsidRDefault="00584AD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Foto digital do diploma da graduação e Mestrado</w:t>
      </w:r>
      <w:r w:rsidR="00C62953">
        <w:rPr>
          <w:rFonts w:asciiTheme="minorHAnsi" w:hAnsiTheme="minorHAnsi"/>
          <w:color w:val="000000" w:themeColor="text1"/>
        </w:rPr>
        <w:t xml:space="preserve">. </w:t>
      </w:r>
      <w:r w:rsidR="00C62953" w:rsidRPr="00694558">
        <w:rPr>
          <w:rFonts w:asciiTheme="minorHAnsi" w:hAnsiTheme="minorHAnsi"/>
          <w:b/>
          <w:color w:val="000000" w:themeColor="text1"/>
        </w:rPr>
        <w:t xml:space="preserve">Para os candidatos </w:t>
      </w:r>
      <w:r w:rsidR="00C62953">
        <w:rPr>
          <w:rFonts w:asciiTheme="minorHAnsi" w:hAnsiTheme="minorHAnsi"/>
          <w:b/>
          <w:color w:val="000000" w:themeColor="text1"/>
        </w:rPr>
        <w:t>com mestrado ainda não concluído</w:t>
      </w:r>
      <w:r w:rsidR="00C62953" w:rsidRPr="00694558">
        <w:rPr>
          <w:rFonts w:asciiTheme="minorHAnsi" w:hAnsiTheme="minorHAnsi"/>
          <w:b/>
          <w:color w:val="000000" w:themeColor="text1"/>
        </w:rPr>
        <w:t xml:space="preserve">, enviar carta do orientador com data de previsão da defesa da dissertação, que não deve ultrapassar </w:t>
      </w:r>
      <w:r w:rsidR="00A569B8">
        <w:rPr>
          <w:rFonts w:asciiTheme="minorHAnsi" w:hAnsiTheme="minorHAnsi"/>
          <w:b/>
          <w:color w:val="000000" w:themeColor="text1"/>
        </w:rPr>
        <w:t>09</w:t>
      </w:r>
      <w:r w:rsidR="00A569B8" w:rsidRPr="00A569B8">
        <w:rPr>
          <w:rFonts w:asciiTheme="minorHAnsi" w:hAnsiTheme="minorHAnsi"/>
          <w:b/>
        </w:rPr>
        <w:t>/04/2026</w:t>
      </w:r>
      <w:r w:rsidR="00C62953" w:rsidRPr="00A569B8">
        <w:rPr>
          <w:rFonts w:asciiTheme="minorHAnsi" w:hAnsiTheme="minorHAnsi"/>
          <w:b/>
        </w:rPr>
        <w:t xml:space="preserve">, ou seja, 2 meses após a divulgação do </w:t>
      </w:r>
      <w:proofErr w:type="gramStart"/>
      <w:r w:rsidR="00C62953" w:rsidRPr="00A569B8">
        <w:rPr>
          <w:rFonts w:asciiTheme="minorHAnsi" w:hAnsiTheme="minorHAnsi"/>
          <w:b/>
        </w:rPr>
        <w:t>resultado final</w:t>
      </w:r>
      <w:proofErr w:type="gramEnd"/>
      <w:r w:rsidR="00C62953" w:rsidRPr="00A569B8">
        <w:rPr>
          <w:rFonts w:asciiTheme="minorHAnsi" w:hAnsiTheme="minorHAnsi"/>
          <w:b/>
        </w:rPr>
        <w:t xml:space="preserve"> da seleção (data limite para a conclusão do </w:t>
      </w:r>
      <w:r w:rsidR="00C62953">
        <w:rPr>
          <w:rFonts w:asciiTheme="minorHAnsi" w:hAnsiTheme="minorHAnsi"/>
          <w:b/>
        </w:rPr>
        <w:t>mestrado do(a) candidato(a) aprovado(a))</w:t>
      </w:r>
      <w:r w:rsidR="00C62953" w:rsidRPr="00694558">
        <w:rPr>
          <w:rFonts w:asciiTheme="minorHAnsi" w:hAnsiTheme="minorHAnsi"/>
          <w:b/>
          <w:color w:val="000000" w:themeColor="text1"/>
        </w:rPr>
        <w:t>.</w:t>
      </w:r>
    </w:p>
    <w:p w14:paraId="302D828A" w14:textId="77777777" w:rsidR="00452ED7" w:rsidRPr="0089194A" w:rsidRDefault="00584AD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Foto digital da Identidade e do CPF</w:t>
      </w:r>
    </w:p>
    <w:p w14:paraId="5CF5C305" w14:textId="77777777" w:rsidR="00452ED7" w:rsidRPr="0089194A" w:rsidRDefault="00584ADF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Foto digital do Histórico escolar da graduação e do Mestrado </w:t>
      </w:r>
    </w:p>
    <w:p w14:paraId="5B477D51" w14:textId="77777777" w:rsidR="00452ED7" w:rsidRPr="0089194A" w:rsidRDefault="001A3A7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Em caso de </w:t>
      </w:r>
      <w:r w:rsidR="00211C01" w:rsidRPr="0089194A">
        <w:rPr>
          <w:rFonts w:asciiTheme="minorHAnsi" w:hAnsiTheme="minorHAnsi"/>
          <w:color w:val="000000" w:themeColor="text1"/>
        </w:rPr>
        <w:t>discentes</w:t>
      </w:r>
      <w:r w:rsidRPr="0089194A">
        <w:rPr>
          <w:rFonts w:asciiTheme="minorHAnsi" w:hAnsiTheme="minorHAnsi"/>
          <w:color w:val="000000" w:themeColor="text1"/>
        </w:rPr>
        <w:t xml:space="preserve"> da Medicina (após conclusão do 7º período), f</w:t>
      </w:r>
      <w:r w:rsidR="00584ADF" w:rsidRPr="0089194A">
        <w:rPr>
          <w:rFonts w:asciiTheme="minorHAnsi" w:hAnsiTheme="minorHAnsi"/>
          <w:color w:val="000000" w:themeColor="text1"/>
        </w:rPr>
        <w:t>oto digital da declaração do SIGA e/ou da Secretaria Acadêmica comprovando a</w:t>
      </w:r>
      <w:r w:rsidRPr="0089194A">
        <w:rPr>
          <w:rFonts w:asciiTheme="minorHAnsi" w:hAnsiTheme="minorHAnsi"/>
          <w:color w:val="000000" w:themeColor="text1"/>
        </w:rPr>
        <w:t xml:space="preserve"> m</w:t>
      </w:r>
      <w:r w:rsidR="00584ADF" w:rsidRPr="0089194A">
        <w:rPr>
          <w:rFonts w:asciiTheme="minorHAnsi" w:hAnsiTheme="minorHAnsi"/>
          <w:color w:val="000000" w:themeColor="text1"/>
        </w:rPr>
        <w:t xml:space="preserve">atrícula ativa no referido </w:t>
      </w:r>
      <w:r w:rsidR="00211C01" w:rsidRPr="0089194A">
        <w:rPr>
          <w:rFonts w:asciiTheme="minorHAnsi" w:hAnsiTheme="minorHAnsi"/>
          <w:color w:val="000000" w:themeColor="text1"/>
        </w:rPr>
        <w:t>c</w:t>
      </w:r>
      <w:r w:rsidR="00584ADF" w:rsidRPr="0089194A">
        <w:rPr>
          <w:rFonts w:asciiTheme="minorHAnsi" w:hAnsiTheme="minorHAnsi"/>
          <w:color w:val="000000" w:themeColor="text1"/>
        </w:rPr>
        <w:t>urso</w:t>
      </w:r>
    </w:p>
    <w:p w14:paraId="609F78D8" w14:textId="77777777" w:rsidR="00BE4D32" w:rsidRDefault="00BE4D32" w:rsidP="00BE4D3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Documento comprobatório de maternidade (certidão de nascimento dos filhos) para candidatas com filhos (as) por gestação ou adoção nos últimos 05 anos.</w:t>
      </w:r>
    </w:p>
    <w:p w14:paraId="60EBF04D" w14:textId="77777777" w:rsidR="00B80740" w:rsidRDefault="00B80740" w:rsidP="00B8074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566EA126" w14:textId="6D98A524" w:rsidR="00B80740" w:rsidRPr="00DF7B22" w:rsidRDefault="00DF7B22" w:rsidP="00B80740">
      <w:pPr>
        <w:pStyle w:val="Normal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rFonts w:asciiTheme="minorHAnsi" w:hAnsiTheme="minorHAnsi"/>
          <w:bCs/>
        </w:rPr>
      </w:pPr>
      <w:r w:rsidRPr="00DF7B22">
        <w:rPr>
          <w:rFonts w:asciiTheme="minorHAnsi" w:hAnsiTheme="minorHAnsi"/>
          <w:bCs/>
        </w:rPr>
        <w:t>ETAPA EXIGIDA PARA INSCRIÇÃO D</w:t>
      </w:r>
      <w:r>
        <w:rPr>
          <w:rFonts w:asciiTheme="minorHAnsi" w:hAnsiTheme="minorHAnsi"/>
          <w:bCs/>
        </w:rPr>
        <w:t>E</w:t>
      </w:r>
      <w:r w:rsidRPr="00DF7B22">
        <w:rPr>
          <w:rFonts w:asciiTheme="minorHAnsi" w:hAnsiTheme="minorHAnsi"/>
          <w:bCs/>
        </w:rPr>
        <w:t xml:space="preserve"> DISCENTES DO CURSO DE MEDICINA</w:t>
      </w:r>
    </w:p>
    <w:p w14:paraId="7C652F37" w14:textId="4E8833CC" w:rsidR="003B1504" w:rsidRPr="005B71AA" w:rsidRDefault="005B71AA" w:rsidP="008C2130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</w:rPr>
        <w:t xml:space="preserve">Discentes </w:t>
      </w:r>
      <w:r w:rsidRPr="005B71AA">
        <w:rPr>
          <w:rFonts w:asciiTheme="minorHAnsi" w:hAnsiTheme="minorHAnsi"/>
          <w:color w:val="000000" w:themeColor="text1"/>
        </w:rPr>
        <w:t>do Curso de Medicina</w:t>
      </w:r>
      <w:r>
        <w:rPr>
          <w:rFonts w:eastAsia="Times New Roman" w:cs="Times New Roman"/>
          <w:color w:val="000000"/>
        </w:rPr>
        <w:t xml:space="preserve"> deverão realizar como pré-requisito para a sua inscrição a realização e aprovação de</w:t>
      </w:r>
      <w:r w:rsidRPr="005B71AA">
        <w:rPr>
          <w:rFonts w:eastAsia="Times New Roman" w:cs="Times New Roman"/>
          <w:color w:val="000000"/>
        </w:rPr>
        <w:t> </w:t>
      </w:r>
      <w:r>
        <w:rPr>
          <w:rFonts w:eastAsia="Times New Roman" w:cs="Times New Roman"/>
          <w:color w:val="000000"/>
        </w:rPr>
        <w:t xml:space="preserve">uma </w:t>
      </w:r>
      <w:r w:rsidRPr="005B71AA">
        <w:rPr>
          <w:rFonts w:eastAsia="Times New Roman" w:cs="Times New Roman"/>
          <w:b/>
          <w:bCs/>
          <w:color w:val="000000"/>
        </w:rPr>
        <w:t>prova escrita</w:t>
      </w:r>
      <w:r>
        <w:rPr>
          <w:rFonts w:eastAsia="Times New Roman" w:cs="Times New Roman"/>
          <w:color w:val="000000"/>
        </w:rPr>
        <w:t xml:space="preserve"> a ser</w:t>
      </w:r>
      <w:r w:rsidRPr="005B71AA">
        <w:rPr>
          <w:rFonts w:eastAsia="Times New Roman" w:cs="Times New Roman"/>
          <w:color w:val="000000"/>
        </w:rPr>
        <w:t xml:space="preserve"> realizada no </w:t>
      </w:r>
      <w:r w:rsidRPr="005B71AA">
        <w:rPr>
          <w:rFonts w:eastAsia="Times New Roman" w:cs="Times New Roman"/>
          <w:b/>
          <w:bCs/>
          <w:color w:val="000000"/>
        </w:rPr>
        <w:t xml:space="preserve">dia </w:t>
      </w:r>
      <w:r w:rsidR="006F61F6">
        <w:rPr>
          <w:rFonts w:eastAsia="Times New Roman" w:cs="Times New Roman"/>
          <w:b/>
          <w:bCs/>
          <w:color w:val="000000"/>
        </w:rPr>
        <w:t>02/</w:t>
      </w:r>
      <w:r w:rsidRPr="005B71AA">
        <w:rPr>
          <w:rFonts w:eastAsia="Times New Roman" w:cs="Times New Roman"/>
          <w:b/>
          <w:bCs/>
          <w:color w:val="000000"/>
        </w:rPr>
        <w:t>02/202</w:t>
      </w:r>
      <w:r w:rsidR="006F61F6">
        <w:rPr>
          <w:rFonts w:eastAsia="Times New Roman" w:cs="Times New Roman"/>
          <w:b/>
          <w:bCs/>
          <w:color w:val="000000"/>
        </w:rPr>
        <w:t>6</w:t>
      </w:r>
      <w:r w:rsidRPr="005B71AA">
        <w:rPr>
          <w:rFonts w:eastAsia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5B71AA">
        <w:rPr>
          <w:rFonts w:eastAsia="Times New Roman" w:cs="Times New Roman"/>
          <w:color w:val="000000"/>
        </w:rPr>
        <w:t>A</w:t>
      </w:r>
      <w:r w:rsidRPr="005B71AA">
        <w:rPr>
          <w:rFonts w:eastAsia="Times New Roman" w:cs="Times New Roman"/>
          <w:b/>
          <w:bCs/>
          <w:color w:val="000000"/>
        </w:rPr>
        <w:t xml:space="preserve"> </w:t>
      </w:r>
      <w:r>
        <w:rPr>
          <w:rFonts w:eastAsia="Times New Roman" w:cs="Times New Roman"/>
          <w:color w:val="000000"/>
        </w:rPr>
        <w:t>prova</w:t>
      </w:r>
      <w:r w:rsidRPr="005B71AA">
        <w:rPr>
          <w:rFonts w:eastAsia="Times New Roman" w:cs="Times New Roman"/>
          <w:color w:val="000000"/>
        </w:rPr>
        <w:t xml:space="preserve"> escrita avaliará o(a) candidato(a) pelos seus conhecimentos básicos em Imunologia e Inflamação, sendo eliminatória com nota mínima de 6,0 (seis). Aqueles que alcançarem a nota mínima de 6,0 (seis) </w:t>
      </w:r>
      <w:r>
        <w:rPr>
          <w:rFonts w:eastAsia="Times New Roman" w:cs="Times New Roman"/>
          <w:color w:val="000000"/>
        </w:rPr>
        <w:t xml:space="preserve">receberão um comprovante de aprovação a ser encaminhado à secretaria do Programa no dia </w:t>
      </w:r>
      <w:r w:rsidR="006F61F6" w:rsidRPr="003B1504">
        <w:rPr>
          <w:rFonts w:eastAsia="Times New Roman" w:cs="Times New Roman"/>
        </w:rPr>
        <w:t>11</w:t>
      </w:r>
      <w:r w:rsidRPr="003B1504">
        <w:rPr>
          <w:rFonts w:eastAsia="Times New Roman" w:cs="Times New Roman"/>
          <w:b/>
          <w:bCs/>
        </w:rPr>
        <w:t>/02/2</w:t>
      </w:r>
      <w:r w:rsidR="006F61F6" w:rsidRPr="003B1504">
        <w:rPr>
          <w:rFonts w:eastAsia="Times New Roman" w:cs="Times New Roman"/>
          <w:b/>
          <w:bCs/>
        </w:rPr>
        <w:t>6</w:t>
      </w:r>
      <w:r w:rsidRPr="003B1504">
        <w:rPr>
          <w:rFonts w:eastAsia="Times New Roman" w:cs="Times New Roman"/>
        </w:rPr>
        <w:t xml:space="preserve">. O </w:t>
      </w:r>
      <w:r w:rsidRPr="005B71AA">
        <w:rPr>
          <w:rFonts w:eastAsia="Times New Roman" w:cs="Times New Roman"/>
          <w:color w:val="000000"/>
        </w:rPr>
        <w:t>tempo de duração da prova será de 4 horas.</w:t>
      </w:r>
    </w:p>
    <w:p w14:paraId="495062D4" w14:textId="0D168CD0" w:rsidR="00B80740" w:rsidRPr="00551EB0" w:rsidRDefault="005B71AA" w:rsidP="00A13804">
      <w:pPr>
        <w:pStyle w:val="PargrafodaLista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3B1504">
        <w:rPr>
          <w:rFonts w:eastAsia="Times New Roman" w:cs="Times New Roman"/>
          <w:color w:val="000000"/>
        </w:rPr>
        <w:t>Pedidos de </w:t>
      </w:r>
      <w:r w:rsidRPr="003B1504">
        <w:rPr>
          <w:rFonts w:eastAsia="Times New Roman" w:cs="Times New Roman"/>
          <w:b/>
          <w:bCs/>
          <w:color w:val="000000"/>
        </w:rPr>
        <w:t>revisão deverão ser enviados por e</w:t>
      </w:r>
      <w:r w:rsidR="00DF7B22">
        <w:rPr>
          <w:rFonts w:eastAsia="Times New Roman" w:cs="Times New Roman"/>
          <w:b/>
          <w:bCs/>
          <w:color w:val="000000"/>
        </w:rPr>
        <w:t>-</w:t>
      </w:r>
      <w:r w:rsidRPr="003B1504">
        <w:rPr>
          <w:rFonts w:eastAsia="Times New Roman" w:cs="Times New Roman"/>
          <w:b/>
          <w:bCs/>
          <w:color w:val="000000"/>
        </w:rPr>
        <w:t>mail até 24 horas</w:t>
      </w:r>
      <w:r w:rsidRPr="003B1504">
        <w:rPr>
          <w:rFonts w:eastAsia="Times New Roman" w:cs="Times New Roman"/>
          <w:color w:val="000000"/>
        </w:rPr>
        <w:t> após a divulgação da lista de aprovados(as). Após revisão, será divulgada a lista de aprovados(as) por ordem de classificação.</w:t>
      </w:r>
    </w:p>
    <w:p w14:paraId="19E56296" w14:textId="77777777" w:rsidR="00551EB0" w:rsidRPr="003B1504" w:rsidRDefault="00551EB0" w:rsidP="00551EB0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hAnsiTheme="minorHAnsi"/>
          <w:color w:val="000000" w:themeColor="text1"/>
        </w:rPr>
      </w:pPr>
    </w:p>
    <w:p w14:paraId="2BEC4B10" w14:textId="2216A4C5" w:rsidR="00452ED7" w:rsidRDefault="00584ADF" w:rsidP="00551EB0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562"/>
        </w:tabs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O Programa de Imunologia e Inflamação adotará uma política de ação afirmativa e oferecerá um adicional de vagas e bolsas aos</w:t>
      </w:r>
      <w:r w:rsidR="000306E9" w:rsidRPr="0089194A">
        <w:rPr>
          <w:rFonts w:asciiTheme="minorHAnsi" w:hAnsiTheme="minorHAnsi"/>
          <w:color w:val="000000" w:themeColor="text1"/>
        </w:rPr>
        <w:t>(às)</w:t>
      </w:r>
      <w:r w:rsidRPr="0089194A">
        <w:rPr>
          <w:rFonts w:asciiTheme="minorHAnsi" w:hAnsiTheme="minorHAnsi"/>
          <w:color w:val="000000" w:themeColor="text1"/>
        </w:rPr>
        <w:t xml:space="preserve"> candidatos</w:t>
      </w:r>
      <w:r w:rsidR="000306E9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que desejarem optar por participar da </w:t>
      </w:r>
      <w:r w:rsidRPr="0089194A">
        <w:rPr>
          <w:rFonts w:asciiTheme="minorHAnsi" w:hAnsiTheme="minorHAnsi"/>
          <w:b/>
          <w:color w:val="000000" w:themeColor="text1"/>
        </w:rPr>
        <w:t xml:space="preserve">Política de Acesso Afirmativo </w:t>
      </w:r>
      <w:r w:rsidRPr="0089194A">
        <w:rPr>
          <w:rFonts w:asciiTheme="minorHAnsi" w:hAnsiTheme="minorHAnsi"/>
          <w:color w:val="000000" w:themeColor="text1"/>
        </w:rPr>
        <w:t xml:space="preserve">obedecendo aos critérios contidos na </w:t>
      </w:r>
      <w:r w:rsidRPr="0089194A">
        <w:rPr>
          <w:rFonts w:asciiTheme="minorHAnsi" w:eastAsia="Times New Roman" w:hAnsiTheme="minorHAnsi" w:cs="Times New Roman"/>
          <w:b/>
          <w:color w:val="000000" w:themeColor="text1"/>
        </w:rPr>
        <w:t>RESOLUÇÃO CEPG/UFRJ Nº 118, DE 30 DE SETEMBRO DE 2022</w:t>
      </w:r>
      <w:r w:rsidRPr="0089194A">
        <w:rPr>
          <w:rFonts w:asciiTheme="minorHAnsi" w:hAnsiTheme="minorHAnsi"/>
          <w:color w:val="000000" w:themeColor="text1"/>
        </w:rPr>
        <w:t>. No ato da inscrição será oferecida a todos os</w:t>
      </w:r>
      <w:r w:rsidR="000306E9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candidatos</w:t>
      </w:r>
      <w:r w:rsidR="000306E9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a opção de concorrer às vagas/bolsas destinadas às ações afirmativas, de acordo com o </w:t>
      </w:r>
      <w:r w:rsidRPr="0089194A">
        <w:rPr>
          <w:rFonts w:asciiTheme="minorHAnsi" w:hAnsiTheme="minorHAnsi"/>
          <w:b/>
          <w:color w:val="000000" w:themeColor="text1"/>
        </w:rPr>
        <w:t xml:space="preserve">item </w:t>
      </w:r>
      <w:r w:rsidR="00143070">
        <w:rPr>
          <w:rFonts w:asciiTheme="minorHAnsi" w:hAnsiTheme="minorHAnsi"/>
          <w:b/>
          <w:color w:val="000000" w:themeColor="text1"/>
        </w:rPr>
        <w:t>5</w:t>
      </w:r>
      <w:r w:rsidRPr="0089194A">
        <w:rPr>
          <w:rFonts w:asciiTheme="minorHAnsi" w:hAnsiTheme="minorHAnsi"/>
          <w:color w:val="000000" w:themeColor="text1"/>
        </w:rPr>
        <w:t xml:space="preserve"> do referido Edital.</w:t>
      </w:r>
    </w:p>
    <w:p w14:paraId="1892C42F" w14:textId="77777777" w:rsidR="00143070" w:rsidRPr="0089194A" w:rsidRDefault="00143070" w:rsidP="008D715B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562"/>
        </w:tabs>
        <w:ind w:left="360"/>
        <w:jc w:val="both"/>
        <w:rPr>
          <w:rFonts w:asciiTheme="minorHAnsi" w:hAnsiTheme="minorHAnsi"/>
          <w:color w:val="000000" w:themeColor="text1"/>
        </w:rPr>
      </w:pPr>
    </w:p>
    <w:p w14:paraId="05F87C70" w14:textId="77777777" w:rsidR="00B71C75" w:rsidRPr="00143070" w:rsidRDefault="00B71C75" w:rsidP="00B71C75">
      <w:pPr>
        <w:pStyle w:val="Normal1"/>
        <w:numPr>
          <w:ilvl w:val="0"/>
          <w:numId w:val="7"/>
        </w:numPr>
        <w:ind w:hanging="360"/>
        <w:jc w:val="both"/>
        <w:rPr>
          <w:rFonts w:asciiTheme="minorHAnsi" w:hAnsiTheme="minorHAnsi"/>
          <w:b/>
          <w:bCs/>
          <w:color w:val="000000" w:themeColor="text1"/>
        </w:rPr>
      </w:pPr>
      <w:r w:rsidRPr="0089194A">
        <w:rPr>
          <w:rFonts w:asciiTheme="minorHAnsi" w:hAnsiTheme="minorHAnsi"/>
          <w:b/>
          <w:bCs/>
          <w:color w:val="000000" w:themeColor="text1"/>
        </w:rPr>
        <w:lastRenderedPageBreak/>
        <w:t>SOBRE AS VAGAS</w:t>
      </w:r>
      <w:r w:rsidRPr="0089194A">
        <w:rPr>
          <w:rFonts w:asciiTheme="minorHAnsi" w:hAnsiTheme="minorHAnsi"/>
          <w:b/>
          <w:bCs/>
          <w:color w:val="000000" w:themeColor="text1"/>
          <w:lang w:val="en-US"/>
        </w:rPr>
        <w:t>:</w:t>
      </w:r>
    </w:p>
    <w:p w14:paraId="7BCE10D3" w14:textId="2FE541A2" w:rsidR="00B71C75" w:rsidRPr="0089194A" w:rsidRDefault="00B71C75" w:rsidP="00143070">
      <w:pPr>
        <w:pStyle w:val="Normal1"/>
        <w:numPr>
          <w:ilvl w:val="1"/>
          <w:numId w:val="7"/>
        </w:numPr>
        <w:ind w:hanging="654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Número de vagas: </w:t>
      </w:r>
      <w:r w:rsidR="00143070">
        <w:rPr>
          <w:rFonts w:asciiTheme="minorHAnsi" w:hAnsiTheme="minorHAnsi"/>
          <w:color w:val="000000" w:themeColor="text1"/>
        </w:rPr>
        <w:t>5</w:t>
      </w:r>
      <w:r w:rsidRPr="0089194A">
        <w:rPr>
          <w:rFonts w:asciiTheme="minorHAnsi" w:hAnsiTheme="minorHAnsi"/>
          <w:b/>
          <w:bCs/>
          <w:color w:val="000000" w:themeColor="text1"/>
        </w:rPr>
        <w:t xml:space="preserve"> (</w:t>
      </w:r>
      <w:r w:rsidR="00143070">
        <w:rPr>
          <w:rFonts w:asciiTheme="minorHAnsi" w:hAnsiTheme="minorHAnsi"/>
          <w:b/>
          <w:bCs/>
          <w:color w:val="000000" w:themeColor="text1"/>
        </w:rPr>
        <w:t>cinco</w:t>
      </w:r>
      <w:r w:rsidRPr="0089194A">
        <w:rPr>
          <w:rFonts w:asciiTheme="minorHAnsi" w:hAnsiTheme="minorHAnsi"/>
          <w:b/>
          <w:bCs/>
          <w:color w:val="000000" w:themeColor="text1"/>
        </w:rPr>
        <w:t xml:space="preserve">) </w:t>
      </w:r>
      <w:r w:rsidRPr="0089194A">
        <w:rPr>
          <w:rFonts w:asciiTheme="minorHAnsi" w:hAnsiTheme="minorHAnsi"/>
          <w:color w:val="000000" w:themeColor="text1"/>
        </w:rPr>
        <w:t>vaga</w:t>
      </w:r>
      <w:r w:rsidR="00143070">
        <w:rPr>
          <w:rFonts w:asciiTheme="minorHAnsi" w:hAnsiTheme="minorHAnsi"/>
          <w:color w:val="000000" w:themeColor="text1"/>
        </w:rPr>
        <w:t>s</w:t>
      </w:r>
    </w:p>
    <w:p w14:paraId="22229030" w14:textId="77777777" w:rsidR="00143070" w:rsidRPr="00143070" w:rsidRDefault="00B71C75" w:rsidP="00143070">
      <w:pPr>
        <w:pStyle w:val="Normal1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654"/>
        <w:jc w:val="both"/>
        <w:rPr>
          <w:rFonts w:asciiTheme="minorHAnsi" w:hAnsiTheme="minorHAnsi"/>
          <w:color w:val="000000" w:themeColor="text1"/>
        </w:rPr>
      </w:pPr>
      <w:r w:rsidRPr="003174F1">
        <w:rPr>
          <w:rFonts w:asciiTheme="minorHAnsi" w:hAnsiTheme="minorHAnsi"/>
          <w:b/>
          <w:color w:val="000000" w:themeColor="text1"/>
        </w:rPr>
        <w:t>0</w:t>
      </w:r>
      <w:r w:rsidR="00143070">
        <w:rPr>
          <w:rFonts w:asciiTheme="minorHAnsi" w:hAnsiTheme="minorHAnsi"/>
          <w:b/>
          <w:color w:val="000000" w:themeColor="text1"/>
        </w:rPr>
        <w:t>3</w:t>
      </w:r>
      <w:r w:rsidRPr="003174F1">
        <w:rPr>
          <w:rFonts w:asciiTheme="minorHAnsi" w:hAnsiTheme="minorHAnsi"/>
          <w:b/>
          <w:color w:val="000000" w:themeColor="text1"/>
        </w:rPr>
        <w:t xml:space="preserve"> vaga</w:t>
      </w:r>
      <w:r w:rsidR="00143070">
        <w:rPr>
          <w:rFonts w:asciiTheme="minorHAnsi" w:hAnsiTheme="minorHAnsi"/>
          <w:b/>
          <w:color w:val="000000" w:themeColor="text1"/>
        </w:rPr>
        <w:t>s regular</w:t>
      </w:r>
    </w:p>
    <w:p w14:paraId="2B6869E9" w14:textId="702AD68F" w:rsidR="00B71C75" w:rsidRPr="003174F1" w:rsidRDefault="00143070" w:rsidP="00143070">
      <w:pPr>
        <w:pStyle w:val="Normal1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654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02 </w:t>
      </w:r>
      <w:proofErr w:type="gramStart"/>
      <w:r>
        <w:rPr>
          <w:rFonts w:asciiTheme="minorHAnsi" w:hAnsiTheme="minorHAnsi"/>
          <w:b/>
          <w:color w:val="000000" w:themeColor="text1"/>
        </w:rPr>
        <w:t xml:space="preserve">vagas </w:t>
      </w:r>
      <w:r w:rsidR="00B71C75" w:rsidRPr="003174F1">
        <w:rPr>
          <w:rFonts w:asciiTheme="minorHAnsi" w:hAnsiTheme="minorHAnsi"/>
          <w:b/>
          <w:color w:val="000000" w:themeColor="text1"/>
        </w:rPr>
        <w:t xml:space="preserve"> </w:t>
      </w:r>
      <w:r w:rsidR="00B71C75" w:rsidRPr="003174F1">
        <w:rPr>
          <w:rFonts w:asciiTheme="minorHAnsi" w:hAnsiTheme="minorHAnsi"/>
          <w:color w:val="000000" w:themeColor="text1"/>
        </w:rPr>
        <w:t>destinada</w:t>
      </w:r>
      <w:proofErr w:type="gramEnd"/>
      <w:r w:rsidR="00B71C75" w:rsidRPr="003174F1">
        <w:rPr>
          <w:rFonts w:asciiTheme="minorHAnsi" w:hAnsiTheme="minorHAnsi"/>
          <w:color w:val="000000" w:themeColor="text1"/>
        </w:rPr>
        <w:t xml:space="preserve"> a optantes das ações afirmativas. </w:t>
      </w:r>
    </w:p>
    <w:p w14:paraId="64D58799" w14:textId="77777777" w:rsidR="00143070" w:rsidRPr="00143070" w:rsidRDefault="00B71C75" w:rsidP="00143070">
      <w:pPr>
        <w:pStyle w:val="Normal1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654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</w:rPr>
        <w:t>O Programa se dá ao direito de aumentar o número de vagas, caso haja disponibilização de novas bolsas.</w:t>
      </w:r>
    </w:p>
    <w:p w14:paraId="33E5B657" w14:textId="3F46420A" w:rsidR="00B71C75" w:rsidRPr="00143070" w:rsidRDefault="00143070" w:rsidP="00143070">
      <w:pPr>
        <w:pStyle w:val="Normal1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 xml:space="preserve">. </w:t>
      </w:r>
      <w:r w:rsidR="00B71C75" w:rsidRPr="00143070">
        <w:rPr>
          <w:rFonts w:asciiTheme="minorHAnsi" w:hAnsiTheme="minorHAnsi"/>
          <w:b/>
          <w:bCs/>
          <w:color w:val="000000" w:themeColor="text1"/>
        </w:rPr>
        <w:t xml:space="preserve"> As vagas das ações afirmativas serão destinadas a</w:t>
      </w:r>
      <w:r w:rsidR="00B71C75" w:rsidRPr="00143070">
        <w:rPr>
          <w:rFonts w:asciiTheme="minorHAnsi" w:hAnsiTheme="minorHAnsi"/>
          <w:color w:val="000000" w:themeColor="text1"/>
        </w:rPr>
        <w:t>:</w:t>
      </w:r>
    </w:p>
    <w:p w14:paraId="0E910173" w14:textId="77777777" w:rsidR="00B71C75" w:rsidRPr="0089194A" w:rsidRDefault="00B71C75" w:rsidP="0014307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        3.3.1. Pessoas pretas ou pardas; </w:t>
      </w:r>
    </w:p>
    <w:p w14:paraId="6BF14415" w14:textId="77777777" w:rsidR="00B71C75" w:rsidRPr="0089194A" w:rsidRDefault="00B71C75" w:rsidP="0014307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        3.3.2. Pessoas indígenas;</w:t>
      </w:r>
    </w:p>
    <w:p w14:paraId="21CDD962" w14:textId="77777777" w:rsidR="00B71C75" w:rsidRPr="0089194A" w:rsidRDefault="00B71C75" w:rsidP="0014307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        3.3.3. Pessoas com hipossuficiência econômica, ou seja, com renda per capita de até um salário-</w:t>
      </w:r>
    </w:p>
    <w:p w14:paraId="711952E6" w14:textId="77777777" w:rsidR="00B71C75" w:rsidRPr="0089194A" w:rsidRDefault="00B71C75" w:rsidP="0014307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        mínimo (categoria vulnerabilidade econômica);</w:t>
      </w:r>
    </w:p>
    <w:p w14:paraId="738E3AA3" w14:textId="77777777" w:rsidR="00B71C75" w:rsidRDefault="00B71C75" w:rsidP="0014307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        3.3.4. Pessoas com deficiência.</w:t>
      </w:r>
    </w:p>
    <w:p w14:paraId="326C6D6F" w14:textId="77777777" w:rsidR="00B71C75" w:rsidRPr="0089194A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6A24E17B" w14:textId="77777777" w:rsidR="00143070" w:rsidRPr="00143070" w:rsidRDefault="00B71C75" w:rsidP="0058165C">
      <w:pPr>
        <w:pStyle w:val="Normal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Cs/>
          <w:color w:val="92D050"/>
        </w:rPr>
      </w:pPr>
      <w:r w:rsidRPr="00143070">
        <w:rPr>
          <w:rFonts w:asciiTheme="minorHAnsi" w:hAnsiTheme="minorHAnsi"/>
          <w:bCs/>
        </w:rPr>
        <w:t>Em caso de não preenchimento das vagas destinadas à ação afirmativa, estas passarão a integrar as vagas regulares (livre concorrência).</w:t>
      </w:r>
    </w:p>
    <w:p w14:paraId="4CEB30FF" w14:textId="110439AA" w:rsidR="00B71C75" w:rsidRPr="00143070" w:rsidRDefault="00B71C75" w:rsidP="0058165C">
      <w:pPr>
        <w:pStyle w:val="Normal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color w:val="92D050"/>
        </w:rPr>
      </w:pPr>
      <w:r w:rsidRPr="00143070">
        <w:rPr>
          <w:rFonts w:asciiTheme="minorHAnsi" w:hAnsiTheme="minorHAnsi"/>
        </w:rPr>
        <w:t xml:space="preserve">Ao término do processo seletivo, todas as vagas regulares (se existirem) serão inicialmente distribuídas de acordo com a classificação dos(as) candidatos(as) sendo atribuídas indistintamente a optantes e não optantes. Caso um optante não obtenha classificação que lhe garanta umas das vagas regulares oferecidas (se existirem), ele será distribuído, por ordem de classificação, dentre as vagas destinadas à ação afirmativa </w:t>
      </w:r>
      <w:r w:rsidRPr="00143070">
        <w:rPr>
          <w:rFonts w:asciiTheme="minorHAnsi" w:hAnsiTheme="minorHAnsi"/>
          <w:color w:val="000000" w:themeColor="text1"/>
        </w:rPr>
        <w:t>(</w:t>
      </w:r>
      <w:r w:rsidRPr="00143070">
        <w:rPr>
          <w:rFonts w:asciiTheme="minorHAnsi" w:eastAsia="Times New Roman" w:hAnsiTheme="minorHAnsi" w:cs="Times New Roman"/>
          <w:b/>
          <w:color w:val="000000" w:themeColor="text1"/>
        </w:rPr>
        <w:t>RESOLUÇÃO CEPG/UFRJ Nº 118 e INSTRUÇÃO NORMATIVA CEPG/UFRJ Nº 41, DE 30 DE SETEMBRO DE 2022</w:t>
      </w:r>
      <w:r w:rsidRPr="00143070">
        <w:rPr>
          <w:rFonts w:asciiTheme="minorHAnsi" w:hAnsiTheme="minorHAnsi"/>
          <w:color w:val="000000" w:themeColor="text1"/>
        </w:rPr>
        <w:t xml:space="preserve">). </w:t>
      </w:r>
    </w:p>
    <w:p w14:paraId="75C389EA" w14:textId="77777777" w:rsidR="00B71C75" w:rsidRPr="0089194A" w:rsidRDefault="00B71C75" w:rsidP="00B71C75">
      <w:pPr>
        <w:pStyle w:val="Normal1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color w:val="92D050"/>
        </w:rPr>
      </w:pPr>
      <w:r w:rsidRPr="0089194A">
        <w:rPr>
          <w:rFonts w:asciiTheme="minorHAnsi" w:hAnsiTheme="minorHAnsi"/>
          <w:color w:val="000000" w:themeColor="text1"/>
        </w:rPr>
        <w:t>Reserva-se o direito do não preenchimento integral das vagas, caso não haja candidatos(as) aprovados(as) no processo seletivo.</w:t>
      </w:r>
    </w:p>
    <w:p w14:paraId="698EC9B2" w14:textId="77777777" w:rsidR="00B71C75" w:rsidRPr="0089194A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203A0F02" w14:textId="1701D22F" w:rsidR="00143070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</w:rPr>
        <w:t>4.</w:t>
      </w:r>
      <w:r w:rsidRPr="0089194A">
        <w:rPr>
          <w:rFonts w:asciiTheme="minorHAnsi" w:hAnsiTheme="minorHAnsi"/>
          <w:color w:val="000000" w:themeColor="text1"/>
        </w:rPr>
        <w:t xml:space="preserve"> </w:t>
      </w:r>
      <w:r w:rsidR="00143070">
        <w:rPr>
          <w:rFonts w:asciiTheme="minorHAnsi" w:hAnsiTheme="minorHAnsi"/>
          <w:color w:val="000000" w:themeColor="text1"/>
        </w:rPr>
        <w:t>O</w:t>
      </w:r>
      <w:r w:rsidR="00143070" w:rsidRPr="00143070">
        <w:rPr>
          <w:rFonts w:asciiTheme="minorHAnsi" w:hAnsiTheme="minorHAnsi"/>
          <w:b/>
          <w:bCs/>
          <w:color w:val="000000" w:themeColor="text1"/>
        </w:rPr>
        <w:t>pção de concorrer às vagas e bolsas destinadas a ações afirmativas</w:t>
      </w:r>
      <w:r w:rsidR="00143070">
        <w:rPr>
          <w:rFonts w:asciiTheme="minorHAnsi" w:hAnsiTheme="minorHAnsi"/>
          <w:b/>
          <w:bCs/>
          <w:color w:val="000000" w:themeColor="text1"/>
        </w:rPr>
        <w:t>:</w:t>
      </w:r>
    </w:p>
    <w:p w14:paraId="25DC9CE3" w14:textId="246DB80A" w:rsidR="00B71C75" w:rsidRPr="0089194A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Será oferecida a todos</w:t>
      </w:r>
      <w:r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os(as) candidatos(as), no ato da inscrição, a </w:t>
      </w:r>
      <w:r w:rsidRPr="00143070">
        <w:rPr>
          <w:rFonts w:asciiTheme="minorHAnsi" w:hAnsiTheme="minorHAnsi"/>
          <w:b/>
          <w:bCs/>
          <w:color w:val="000000" w:themeColor="text1"/>
        </w:rPr>
        <w:t>opção de concorrer às vagas e bolsas destinadas a ações afirmativas</w:t>
      </w:r>
      <w:r w:rsidRPr="0089194A">
        <w:rPr>
          <w:rFonts w:asciiTheme="minorHAnsi" w:hAnsiTheme="minorHAnsi"/>
          <w:color w:val="000000" w:themeColor="text1"/>
        </w:rPr>
        <w:t>, condicionada à sua autodeclaração. Para pessoas autodeclaradas pretas ou pardas haverá um procedimento de heteroidentificação após o processo seletivo por uma comissão específica instituída pela UFRJ; para pessoas autodeclaradas indígenas será necessária a apresentação de uma carta assinada por liderança ou organização indígena, indicando o vínculo à comunidade indígena, além de memorial relatando trajetória do candidato em relação à comunidade específica a qual está identificado</w:t>
      </w:r>
      <w:r w:rsidRPr="0089194A">
        <w:rPr>
          <w:rFonts w:asciiTheme="minorHAnsi" w:hAnsiTheme="minorHAnsi"/>
        </w:rPr>
        <w:t xml:space="preserve">; para pessoas autodeclaradas com hipossuficiência econômica haverá a necessidade de fornecimento do número de inscrição no </w:t>
      </w:r>
      <w:r w:rsidRPr="0089194A">
        <w:rPr>
          <w:rFonts w:asciiTheme="minorHAnsi" w:hAnsiTheme="minorHAnsi"/>
          <w:b/>
        </w:rPr>
        <w:t>CADASTRO ÚNICO</w:t>
      </w:r>
      <w:r w:rsidRPr="0089194A">
        <w:rPr>
          <w:rFonts w:asciiTheme="minorHAnsi" w:hAnsiTheme="minorHAnsi"/>
        </w:rPr>
        <w:t xml:space="preserve"> para programas sociais do Governo Federal, </w:t>
      </w:r>
      <w:r w:rsidRPr="0089194A">
        <w:rPr>
          <w:rFonts w:asciiTheme="minorHAnsi" w:hAnsiTheme="minorHAnsi"/>
          <w:b/>
          <w:bCs/>
        </w:rPr>
        <w:t>no formulário de inscrição</w:t>
      </w:r>
      <w:r w:rsidRPr="0089194A">
        <w:rPr>
          <w:rFonts w:asciiTheme="minorHAnsi" w:hAnsiTheme="minorHAnsi"/>
        </w:rPr>
        <w:t>, comprovando a situação de vulnerabilidade econômica, além de preenchimento de formulário específico após o processo seletivo;</w:t>
      </w:r>
      <w:r w:rsidRPr="0089194A">
        <w:rPr>
          <w:rFonts w:asciiTheme="minorHAnsi" w:hAnsiTheme="minorHAnsi"/>
          <w:color w:val="92D050"/>
        </w:rPr>
        <w:t xml:space="preserve"> </w:t>
      </w:r>
      <w:r w:rsidRPr="0089194A">
        <w:rPr>
          <w:rFonts w:asciiTheme="minorHAnsi" w:hAnsiTheme="minorHAnsi"/>
          <w:color w:val="000000" w:themeColor="text1"/>
        </w:rPr>
        <w:t>para pessoas autodeclaradas com deficiência, haverá a necessidade de entrega de laudo médico, original e cópia, expedido por profissional especialista na área, atestando a espécie e o grau ou nível da deficiência no ato da inscrição.  Ciente dos critérios descritos acima (</w:t>
      </w:r>
      <w:r w:rsidRPr="0089194A">
        <w:rPr>
          <w:rFonts w:asciiTheme="minorHAnsi" w:hAnsiTheme="minorHAnsi"/>
          <w:b/>
          <w:color w:val="000000" w:themeColor="text1"/>
        </w:rPr>
        <w:t>RESOLUÇÃO CEPG/UFRJ Nº 118 e INSTRUÇÃO NORMATIVA CEPG/UFRJ Nº 41, DE 30 DE SETEMBRO DE 2022</w:t>
      </w:r>
      <w:r w:rsidRPr="0089194A">
        <w:rPr>
          <w:rFonts w:asciiTheme="minorHAnsi" w:hAnsiTheme="minorHAnsi"/>
          <w:color w:val="000000" w:themeColor="text1"/>
        </w:rPr>
        <w:t>) o candidato (a) optará:</w:t>
      </w:r>
    </w:p>
    <w:p w14:paraId="1B7B8789" w14:textId="77777777" w:rsidR="00B71C75" w:rsidRPr="0089194A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</w:p>
    <w:p w14:paraId="6D0B48CA" w14:textId="77777777" w:rsidR="00B71C75" w:rsidRPr="0089194A" w:rsidRDefault="00B71C75" w:rsidP="00B71C75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4.1. Não concorrerei ao percentual de vagas da Política de Acesso Afirmativo. </w:t>
      </w:r>
    </w:p>
    <w:p w14:paraId="64F46C29" w14:textId="77777777" w:rsidR="00B71C75" w:rsidRPr="0089194A" w:rsidRDefault="00B71C75" w:rsidP="00B71C75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4.2. Concorrerei ao percentual de vagas da Política de Acesso Afirmativo destinado a pessoas indígenas, declarando-me indígena; </w:t>
      </w:r>
    </w:p>
    <w:p w14:paraId="0FE647A0" w14:textId="77777777" w:rsidR="00B71C75" w:rsidRPr="0089194A" w:rsidRDefault="00B71C75" w:rsidP="00B71C75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4.3. Concorrerei ao percentual de vagas da Política de Acesso Afirmativo destinado a pessoas pretas ou pardas, declarando-me preta(o) ou parda(o);</w:t>
      </w:r>
    </w:p>
    <w:p w14:paraId="105679BA" w14:textId="77777777" w:rsidR="00B71C75" w:rsidRPr="0089194A" w:rsidRDefault="00B71C75" w:rsidP="00B71C75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4.4. Concorrerei ao percentual de vagas da Política de Acesso Afirmativo destinado a pessoas com deficiência, declarando-me pessoa com deficiência;</w:t>
      </w:r>
    </w:p>
    <w:p w14:paraId="60889BAD" w14:textId="77777777" w:rsidR="00B71C75" w:rsidRPr="0089194A" w:rsidRDefault="00B71C75" w:rsidP="00B71C75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lastRenderedPageBreak/>
        <w:t xml:space="preserve">4.5. Concorrerei ao adicional de vagas da Política de Acesso Afirmativo destinado a pessoas com hipossuficiência econômica, declarando-me ter renda </w:t>
      </w:r>
      <w:r w:rsidRPr="0089194A">
        <w:rPr>
          <w:rFonts w:asciiTheme="minorHAnsi" w:hAnsiTheme="minorHAnsi"/>
          <w:i/>
          <w:color w:val="000000" w:themeColor="text1"/>
        </w:rPr>
        <w:t>per capita</w:t>
      </w:r>
      <w:r w:rsidRPr="0089194A">
        <w:rPr>
          <w:rFonts w:asciiTheme="minorHAnsi" w:hAnsiTheme="minorHAnsi"/>
          <w:color w:val="000000" w:themeColor="text1"/>
        </w:rPr>
        <w:t xml:space="preserve"> de até um salário-mínimo.</w:t>
      </w:r>
    </w:p>
    <w:p w14:paraId="73C92425" w14:textId="77777777" w:rsidR="00B71C75" w:rsidRPr="0089194A" w:rsidRDefault="00B71C75" w:rsidP="00B71C75">
      <w:pPr>
        <w:pStyle w:val="Normal1"/>
        <w:jc w:val="both"/>
        <w:rPr>
          <w:rFonts w:asciiTheme="minorHAnsi" w:hAnsiTheme="minorHAnsi"/>
          <w:color w:val="000000" w:themeColor="text1"/>
        </w:rPr>
      </w:pPr>
    </w:p>
    <w:p w14:paraId="067C99A7" w14:textId="77777777" w:rsidR="00B71C75" w:rsidRPr="0089194A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751F5908" w14:textId="77777777" w:rsidR="00B71C75" w:rsidRPr="0089194A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ind w:left="-660"/>
        <w:jc w:val="both"/>
        <w:rPr>
          <w:rFonts w:asciiTheme="minorHAnsi" w:hAnsiTheme="minorHAnsi"/>
          <w:b/>
        </w:rPr>
      </w:pPr>
      <w:r w:rsidRPr="0089194A">
        <w:rPr>
          <w:rFonts w:asciiTheme="minorHAnsi" w:hAnsiTheme="minorHAnsi"/>
          <w:color w:val="000000" w:themeColor="text1"/>
        </w:rPr>
        <w:tab/>
        <w:t>5</w:t>
      </w:r>
      <w:r w:rsidRPr="0089194A">
        <w:rPr>
          <w:rFonts w:asciiTheme="minorHAnsi" w:hAnsiTheme="minorHAnsi"/>
        </w:rPr>
        <w:t xml:space="preserve">. </w:t>
      </w:r>
      <w:r w:rsidRPr="0089194A">
        <w:rPr>
          <w:rFonts w:asciiTheme="minorHAnsi" w:hAnsiTheme="minorHAnsi"/>
          <w:b/>
        </w:rPr>
        <w:t xml:space="preserve">SOBRE AS BOLSAS: </w:t>
      </w:r>
    </w:p>
    <w:p w14:paraId="4EA77F0B" w14:textId="77777777" w:rsidR="00B71C75" w:rsidRDefault="00B71C75" w:rsidP="00B71C7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  <w:r w:rsidRPr="0089194A">
        <w:rPr>
          <w:rFonts w:asciiTheme="minorHAnsi" w:hAnsiTheme="minorHAnsi"/>
        </w:rPr>
        <w:t xml:space="preserve">5.1. </w:t>
      </w:r>
      <w:r w:rsidRPr="0089194A">
        <w:rPr>
          <w:rFonts w:asciiTheme="minorHAnsi" w:hAnsiTheme="minorHAnsi"/>
          <w:color w:val="000000" w:themeColor="text1"/>
        </w:rPr>
        <w:t xml:space="preserve">O Programa enfatiza que a aprovação </w:t>
      </w:r>
      <w:r w:rsidRPr="0089194A">
        <w:rPr>
          <w:rFonts w:asciiTheme="minorHAnsi" w:hAnsiTheme="minorHAnsi"/>
          <w:b/>
          <w:color w:val="000000" w:themeColor="text1"/>
        </w:rPr>
        <w:t xml:space="preserve">não garante a atribuição de </w:t>
      </w:r>
      <w:r w:rsidRPr="00EF6791">
        <w:rPr>
          <w:rFonts w:asciiTheme="minorHAnsi" w:hAnsiTheme="minorHAnsi"/>
          <w:b/>
          <w:color w:val="000000" w:themeColor="text1"/>
        </w:rPr>
        <w:t>bolsa de</w:t>
      </w:r>
      <w:r w:rsidRPr="0089194A">
        <w:rPr>
          <w:rFonts w:asciiTheme="minorHAnsi" w:hAnsiTheme="minorHAnsi"/>
          <w:color w:val="000000" w:themeColor="text1"/>
        </w:rPr>
        <w:t xml:space="preserve"> </w:t>
      </w:r>
      <w:r w:rsidRPr="0089194A">
        <w:rPr>
          <w:rFonts w:asciiTheme="minorHAnsi" w:hAnsiTheme="minorHAnsi"/>
          <w:b/>
          <w:color w:val="000000" w:themeColor="text1"/>
        </w:rPr>
        <w:t>estudo</w:t>
      </w:r>
      <w:r w:rsidRPr="0089194A">
        <w:rPr>
          <w:rFonts w:asciiTheme="minorHAnsi" w:hAnsiTheme="minorHAnsi"/>
          <w:color w:val="000000" w:themeColor="text1"/>
        </w:rPr>
        <w:t xml:space="preserve"> para vagas regulares e nem para vagas de ações afirmativas. </w:t>
      </w:r>
      <w:r w:rsidRPr="0089194A">
        <w:rPr>
          <w:rFonts w:asciiTheme="minorHAnsi" w:hAnsiTheme="minorHAnsi"/>
        </w:rPr>
        <w:t>As bolsas serão oferecidas de acordo com a disponibilização das agências de fomento.</w:t>
      </w:r>
      <w:r w:rsidRPr="0089194A">
        <w:rPr>
          <w:rFonts w:asciiTheme="minorHAnsi" w:hAnsiTheme="minorHAnsi"/>
          <w:b/>
        </w:rPr>
        <w:t xml:space="preserve"> </w:t>
      </w:r>
      <w:r w:rsidRPr="0089194A">
        <w:rPr>
          <w:rFonts w:asciiTheme="minorHAnsi" w:hAnsiTheme="minorHAnsi"/>
        </w:rPr>
        <w:t>Base Legal: Portaria CAPES, nº 133, de 10/07/2023; Resolução CEPG/UFRJ nº 118, de 30/09/2022.</w:t>
      </w:r>
    </w:p>
    <w:p w14:paraId="31222AE2" w14:textId="77777777" w:rsidR="00DF7B22" w:rsidRPr="0089194A" w:rsidRDefault="00DF7B22" w:rsidP="00DF7B22">
      <w:pPr>
        <w:pStyle w:val="Normal1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hAnsiTheme="minorHAnsi"/>
          <w:color w:val="000000" w:themeColor="text1"/>
        </w:rPr>
      </w:pPr>
    </w:p>
    <w:p w14:paraId="3D5FA1B4" w14:textId="77777777" w:rsidR="00800E2C" w:rsidRPr="0089194A" w:rsidRDefault="00BD0DBC" w:rsidP="007F536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Times New Roman"/>
        </w:rPr>
      </w:pPr>
      <w:r w:rsidRPr="0089194A">
        <w:rPr>
          <w:rFonts w:asciiTheme="minorHAnsi" w:hAnsiTheme="minorHAnsi"/>
        </w:rPr>
        <w:t>5</w:t>
      </w:r>
      <w:r w:rsidR="005A22C8" w:rsidRPr="0089194A">
        <w:rPr>
          <w:rFonts w:asciiTheme="minorHAnsi" w:hAnsiTheme="minorHAnsi"/>
        </w:rPr>
        <w:t xml:space="preserve">.2. </w:t>
      </w:r>
      <w:r w:rsidR="00800E2C" w:rsidRPr="0089194A">
        <w:rPr>
          <w:rFonts w:asciiTheme="minorHAnsi" w:hAnsiTheme="minorHAnsi"/>
        </w:rPr>
        <w:t>A distribuição de bolsas obedecerá à mesma política de ações afirmativas da distribuição de vagas</w:t>
      </w:r>
      <w:r w:rsidR="00800E2C" w:rsidRPr="0089194A">
        <w:rPr>
          <w:rFonts w:asciiTheme="minorHAnsi" w:hAnsiTheme="minorHAnsi"/>
          <w:b/>
          <w:bCs/>
        </w:rPr>
        <w:t xml:space="preserve"> </w:t>
      </w:r>
      <w:r w:rsidR="00800E2C" w:rsidRPr="0089194A">
        <w:rPr>
          <w:rFonts w:asciiTheme="minorHAnsi" w:hAnsiTheme="minorHAnsi"/>
        </w:rPr>
        <w:t xml:space="preserve">dos itens </w:t>
      </w:r>
      <w:r w:rsidR="006C2253">
        <w:rPr>
          <w:rFonts w:asciiTheme="minorHAnsi" w:hAnsiTheme="minorHAnsi"/>
        </w:rPr>
        <w:t xml:space="preserve">3 </w:t>
      </w:r>
      <w:r w:rsidR="00800E2C" w:rsidRPr="0089194A">
        <w:rPr>
          <w:rFonts w:asciiTheme="minorHAnsi" w:hAnsiTheme="minorHAnsi"/>
        </w:rPr>
        <w:t xml:space="preserve">e 4 deste edital, porém considerando </w:t>
      </w:r>
      <w:r w:rsidR="00800E2C" w:rsidRPr="0089194A">
        <w:rPr>
          <w:rFonts w:asciiTheme="minorHAnsi" w:hAnsiTheme="minorHAnsi" w:cs="Times New Roman"/>
        </w:rPr>
        <w:t>a INSTRUÇÃO NORMATIVA CEPG/UFRJ Nº 110, DE 02 DE OUTUBRO DE 2023,</w:t>
      </w:r>
      <w:r w:rsidR="00800E2C" w:rsidRPr="0089194A">
        <w:rPr>
          <w:rFonts w:asciiTheme="minorHAnsi" w:hAnsiTheme="minorHAnsi" w:cs="Times New Roman"/>
          <w:b/>
          <w:bCs/>
        </w:rPr>
        <w:t xml:space="preserve"> </w:t>
      </w:r>
      <w:r w:rsidR="00800E2C" w:rsidRPr="0089194A">
        <w:rPr>
          <w:rFonts w:asciiTheme="minorHAnsi" w:hAnsiTheme="minorHAnsi" w:cs="Times New Roman"/>
        </w:rPr>
        <w:t>que elucida sobre os critérios recomendados sobre o acúmulo de rendimentos.</w:t>
      </w:r>
    </w:p>
    <w:p w14:paraId="18CB3E66" w14:textId="77777777" w:rsidR="00800E2C" w:rsidRPr="0089194A" w:rsidRDefault="00800E2C" w:rsidP="00800E2C">
      <w:pPr>
        <w:pStyle w:val="Normal1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Theme="minorHAnsi" w:hAnsiTheme="minorHAnsi" w:cs="Times New Roman"/>
        </w:rPr>
      </w:pPr>
    </w:p>
    <w:p w14:paraId="482597E3" w14:textId="7FC32D16" w:rsidR="00800E2C" w:rsidRDefault="00800E2C" w:rsidP="007F536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Times New Roman"/>
        </w:rPr>
      </w:pPr>
      <w:r w:rsidRPr="0089194A">
        <w:rPr>
          <w:rFonts w:asciiTheme="minorHAnsi" w:hAnsiTheme="minorHAnsi" w:cs="Times New Roman"/>
        </w:rPr>
        <w:t xml:space="preserve">5.3. Número de </w:t>
      </w:r>
      <w:r w:rsidRPr="003B63F5">
        <w:rPr>
          <w:rFonts w:asciiTheme="minorHAnsi" w:hAnsiTheme="minorHAnsi" w:cs="Times New Roman"/>
          <w:b/>
          <w:bCs/>
        </w:rPr>
        <w:t xml:space="preserve">bolsas: </w:t>
      </w:r>
      <w:r w:rsidR="00143070">
        <w:rPr>
          <w:rFonts w:asciiTheme="minorHAnsi" w:hAnsiTheme="minorHAnsi" w:cs="Times New Roman"/>
          <w:b/>
          <w:bCs/>
        </w:rPr>
        <w:t>5</w:t>
      </w:r>
      <w:r w:rsidRPr="003B63F5">
        <w:rPr>
          <w:rFonts w:asciiTheme="minorHAnsi" w:hAnsiTheme="minorHAnsi" w:cs="Times New Roman"/>
          <w:b/>
          <w:bCs/>
        </w:rPr>
        <w:t xml:space="preserve"> (</w:t>
      </w:r>
      <w:r w:rsidR="00143070">
        <w:rPr>
          <w:rFonts w:asciiTheme="minorHAnsi" w:hAnsiTheme="minorHAnsi" w:cs="Times New Roman"/>
          <w:b/>
          <w:bCs/>
        </w:rPr>
        <w:t>cinco</w:t>
      </w:r>
      <w:r w:rsidRPr="003B63F5">
        <w:rPr>
          <w:rFonts w:asciiTheme="minorHAnsi" w:hAnsiTheme="minorHAnsi" w:cs="Times New Roman"/>
          <w:b/>
          <w:bCs/>
        </w:rPr>
        <w:t>)</w:t>
      </w:r>
      <w:r w:rsidR="009C1739">
        <w:rPr>
          <w:rFonts w:asciiTheme="minorHAnsi" w:hAnsiTheme="minorHAnsi" w:cs="Times New Roman"/>
          <w:b/>
          <w:bCs/>
        </w:rPr>
        <w:t xml:space="preserve"> </w:t>
      </w:r>
      <w:r w:rsidR="003425AB">
        <w:rPr>
          <w:rFonts w:asciiTheme="minorHAnsi" w:hAnsiTheme="minorHAnsi" w:cs="Times New Roman"/>
          <w:b/>
          <w:bCs/>
        </w:rPr>
        <w:t>b</w:t>
      </w:r>
      <w:r w:rsidR="009C1739">
        <w:rPr>
          <w:rFonts w:asciiTheme="minorHAnsi" w:hAnsiTheme="minorHAnsi" w:cs="Times New Roman"/>
          <w:b/>
          <w:bCs/>
        </w:rPr>
        <w:t>olsas</w:t>
      </w:r>
    </w:p>
    <w:p w14:paraId="6540A838" w14:textId="58742D41" w:rsidR="003425AB" w:rsidRPr="003425AB" w:rsidRDefault="005C05BA" w:rsidP="007F536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Times New Roman"/>
        </w:rPr>
      </w:pPr>
      <w:r w:rsidRPr="003425AB">
        <w:rPr>
          <w:rFonts w:asciiTheme="minorHAnsi" w:hAnsiTheme="minorHAnsi" w:cs="Times New Roman"/>
        </w:rPr>
        <w:t>5</w:t>
      </w:r>
      <w:r w:rsidR="00800E2C" w:rsidRPr="003425AB">
        <w:rPr>
          <w:rFonts w:asciiTheme="minorHAnsi" w:hAnsiTheme="minorHAnsi" w:cs="Times New Roman"/>
        </w:rPr>
        <w:t xml:space="preserve">.3.1.  </w:t>
      </w:r>
      <w:r w:rsidR="007A0C14">
        <w:rPr>
          <w:rFonts w:asciiTheme="minorHAnsi" w:hAnsiTheme="minorHAnsi" w:cs="Times New Roman"/>
        </w:rPr>
        <w:t>0</w:t>
      </w:r>
      <w:r w:rsidR="00143070">
        <w:rPr>
          <w:rFonts w:asciiTheme="minorHAnsi" w:hAnsiTheme="minorHAnsi" w:cs="Times New Roman"/>
        </w:rPr>
        <w:t>3</w:t>
      </w:r>
      <w:r w:rsidR="00800E2C" w:rsidRPr="003425AB">
        <w:rPr>
          <w:rFonts w:asciiTheme="minorHAnsi" w:hAnsiTheme="minorHAnsi" w:cs="Times New Roman"/>
        </w:rPr>
        <w:t xml:space="preserve"> bolsa</w:t>
      </w:r>
      <w:r w:rsidR="007A0C14">
        <w:rPr>
          <w:rFonts w:asciiTheme="minorHAnsi" w:hAnsiTheme="minorHAnsi" w:cs="Times New Roman"/>
        </w:rPr>
        <w:t>s</w:t>
      </w:r>
      <w:r w:rsidR="00800E2C" w:rsidRPr="003425AB">
        <w:rPr>
          <w:rFonts w:asciiTheme="minorHAnsi" w:hAnsiTheme="minorHAnsi" w:cs="Times New Roman"/>
        </w:rPr>
        <w:t xml:space="preserve"> destinada </w:t>
      </w:r>
      <w:r w:rsidR="003425AB" w:rsidRPr="003425AB">
        <w:rPr>
          <w:rFonts w:asciiTheme="minorHAnsi" w:hAnsiTheme="minorHAnsi" w:cs="Times New Roman"/>
        </w:rPr>
        <w:t>à vaga regular</w:t>
      </w:r>
    </w:p>
    <w:p w14:paraId="7C82547E" w14:textId="0837DB2D" w:rsidR="00800E2C" w:rsidRPr="003425AB" w:rsidRDefault="003425AB" w:rsidP="007F536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Times New Roman"/>
        </w:rPr>
      </w:pPr>
      <w:r w:rsidRPr="003425AB">
        <w:rPr>
          <w:rFonts w:asciiTheme="minorHAnsi" w:hAnsiTheme="minorHAnsi" w:cs="Times New Roman"/>
        </w:rPr>
        <w:t xml:space="preserve">5.3.2. </w:t>
      </w:r>
      <w:r w:rsidR="007A0C14">
        <w:rPr>
          <w:rFonts w:asciiTheme="minorHAnsi" w:hAnsiTheme="minorHAnsi" w:cs="Times New Roman"/>
        </w:rPr>
        <w:t xml:space="preserve"> 02 </w:t>
      </w:r>
      <w:r w:rsidRPr="003425AB">
        <w:rPr>
          <w:rFonts w:asciiTheme="minorHAnsi" w:hAnsiTheme="minorHAnsi" w:cs="Times New Roman"/>
        </w:rPr>
        <w:t>bolsa</w:t>
      </w:r>
      <w:r w:rsidR="007A0C14">
        <w:rPr>
          <w:rFonts w:asciiTheme="minorHAnsi" w:hAnsiTheme="minorHAnsi" w:cs="Times New Roman"/>
        </w:rPr>
        <w:t>s</w:t>
      </w:r>
      <w:r w:rsidRPr="003425AB">
        <w:rPr>
          <w:rFonts w:asciiTheme="minorHAnsi" w:hAnsiTheme="minorHAnsi" w:cs="Times New Roman"/>
        </w:rPr>
        <w:t xml:space="preserve"> destinada a </w:t>
      </w:r>
      <w:r w:rsidR="00800E2C" w:rsidRPr="003425AB">
        <w:rPr>
          <w:rFonts w:asciiTheme="minorHAnsi" w:hAnsiTheme="minorHAnsi" w:cs="Times New Roman"/>
        </w:rPr>
        <w:t>optantes de ações afirmativas</w:t>
      </w:r>
    </w:p>
    <w:p w14:paraId="2EF0520C" w14:textId="77777777" w:rsidR="005A22C8" w:rsidRPr="0089194A" w:rsidRDefault="005A22C8" w:rsidP="005C05B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</w:p>
    <w:p w14:paraId="54885BF8" w14:textId="77777777" w:rsidR="005A22C8" w:rsidRPr="0089194A" w:rsidRDefault="00BD0DBC" w:rsidP="007F536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  <w:r w:rsidRPr="0089194A">
        <w:rPr>
          <w:rFonts w:asciiTheme="minorHAnsi" w:hAnsiTheme="minorHAnsi"/>
        </w:rPr>
        <w:t>5</w:t>
      </w:r>
      <w:r w:rsidR="00F737F9" w:rsidRPr="0089194A">
        <w:rPr>
          <w:rFonts w:asciiTheme="minorHAnsi" w:hAnsiTheme="minorHAnsi"/>
        </w:rPr>
        <w:t>.</w:t>
      </w:r>
      <w:r w:rsidR="00800E2C" w:rsidRPr="0089194A">
        <w:rPr>
          <w:rFonts w:asciiTheme="minorHAnsi" w:hAnsiTheme="minorHAnsi"/>
        </w:rPr>
        <w:t>4</w:t>
      </w:r>
      <w:r w:rsidR="00F737F9" w:rsidRPr="0089194A">
        <w:rPr>
          <w:rFonts w:asciiTheme="minorHAnsi" w:hAnsiTheme="minorHAnsi"/>
        </w:rPr>
        <w:t xml:space="preserve">. </w:t>
      </w:r>
      <w:r w:rsidR="005A22C8" w:rsidRPr="0089194A">
        <w:rPr>
          <w:rFonts w:asciiTheme="minorHAnsi" w:hAnsiTheme="minorHAnsi"/>
        </w:rPr>
        <w:t xml:space="preserve">De acordo com a </w:t>
      </w:r>
      <w:r w:rsidR="005A22C8" w:rsidRPr="0089194A">
        <w:rPr>
          <w:rFonts w:asciiTheme="minorHAnsi" w:hAnsiTheme="minorHAnsi" w:cs="Times New Roman"/>
          <w:b/>
        </w:rPr>
        <w:t>RESOLUÇÃO CEPG/UFRJ Nº 118, DE 30 DE SETEMBRO DE 2022, a INSTRUÇÃO NORMATIVA CEPG/UFRJ Nº 41, DE 30 DE SETEMBRO DE 2022 e a INSTRUÇÃO NORMATIVA CEPG/UFRJ Nº 110, DE 02 DE OUTUBRO DE 2023</w:t>
      </w:r>
      <w:r w:rsidR="005A22C8" w:rsidRPr="0089194A">
        <w:rPr>
          <w:rFonts w:asciiTheme="minorHAnsi" w:hAnsiTheme="minorHAnsi" w:cs="Times New Roman"/>
        </w:rPr>
        <w:t xml:space="preserve">, o </w:t>
      </w:r>
      <w:r w:rsidR="000D76DE">
        <w:rPr>
          <w:rFonts w:asciiTheme="minorHAnsi" w:hAnsiTheme="minorHAnsi" w:cs="Times New Roman"/>
        </w:rPr>
        <w:t>P</w:t>
      </w:r>
      <w:r w:rsidR="005A22C8" w:rsidRPr="0089194A">
        <w:rPr>
          <w:rFonts w:asciiTheme="minorHAnsi" w:hAnsiTheme="minorHAnsi" w:cs="Times New Roman"/>
        </w:rPr>
        <w:t xml:space="preserve">rograma de </w:t>
      </w:r>
      <w:r w:rsidR="000D76DE">
        <w:rPr>
          <w:rFonts w:asciiTheme="minorHAnsi" w:hAnsiTheme="minorHAnsi" w:cs="Times New Roman"/>
        </w:rPr>
        <w:t>P</w:t>
      </w:r>
      <w:r w:rsidR="005A22C8" w:rsidRPr="0089194A">
        <w:rPr>
          <w:rFonts w:asciiTheme="minorHAnsi" w:hAnsiTheme="minorHAnsi" w:cs="Times New Roman"/>
        </w:rPr>
        <w:t xml:space="preserve">ós-graduação determina que: </w:t>
      </w:r>
    </w:p>
    <w:p w14:paraId="0E3D091F" w14:textId="77777777" w:rsidR="00F737F9" w:rsidRPr="0089194A" w:rsidRDefault="00F737F9" w:rsidP="00F737F9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</w:rPr>
      </w:pPr>
    </w:p>
    <w:p w14:paraId="56939D70" w14:textId="77777777" w:rsidR="00097237" w:rsidRDefault="00F737F9" w:rsidP="00097237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bCs/>
        </w:rPr>
      </w:pPr>
      <w:r w:rsidRPr="0089194A">
        <w:rPr>
          <w:rFonts w:asciiTheme="minorHAnsi" w:hAnsiTheme="minorHAnsi"/>
        </w:rPr>
        <w:t xml:space="preserve">A implementação inicial das bolsas se dará prioritariamente aos discentes </w:t>
      </w:r>
      <w:r w:rsidRPr="0089194A">
        <w:rPr>
          <w:rFonts w:asciiTheme="minorHAnsi" w:hAnsiTheme="minorHAnsi"/>
          <w:b/>
          <w:bCs/>
        </w:rPr>
        <w:t xml:space="preserve">sem acúmulo de rendimentos, ou com vínculo empregatício sem recebimento de vencimentos e liberado(a) das atividades profissionais. </w:t>
      </w:r>
    </w:p>
    <w:p w14:paraId="780BADD9" w14:textId="77777777" w:rsidR="00097237" w:rsidRDefault="00097237" w:rsidP="00097237">
      <w:pPr>
        <w:pStyle w:val="Normal1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hAnsiTheme="minorHAnsi"/>
          <w:b/>
          <w:bCs/>
        </w:rPr>
      </w:pPr>
    </w:p>
    <w:p w14:paraId="731947B4" w14:textId="77777777" w:rsidR="00097237" w:rsidRDefault="00E363A8" w:rsidP="00097237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bCs/>
        </w:rPr>
      </w:pPr>
      <w:r w:rsidRPr="00097237">
        <w:rPr>
          <w:rFonts w:asciiTheme="minorHAnsi" w:hAnsiTheme="minorHAnsi"/>
        </w:rPr>
        <w:t xml:space="preserve">Para os discentes </w:t>
      </w:r>
      <w:r w:rsidRPr="00097237">
        <w:rPr>
          <w:rFonts w:asciiTheme="minorHAnsi" w:hAnsiTheme="minorHAnsi"/>
          <w:b/>
          <w:bCs/>
        </w:rPr>
        <w:t>sem acúmulo de rendimentos</w:t>
      </w:r>
      <w:r w:rsidRPr="00097237">
        <w:rPr>
          <w:rFonts w:asciiTheme="minorHAnsi" w:hAnsiTheme="minorHAnsi"/>
        </w:rPr>
        <w:t>, ao término do processo seletivo, todas as bolsas destinadas a vagas regulares</w:t>
      </w:r>
      <w:r w:rsidR="003B63F5">
        <w:rPr>
          <w:rFonts w:asciiTheme="minorHAnsi" w:hAnsiTheme="minorHAnsi"/>
        </w:rPr>
        <w:t xml:space="preserve"> </w:t>
      </w:r>
      <w:r w:rsidRPr="00097237">
        <w:rPr>
          <w:rFonts w:asciiTheme="minorHAnsi" w:hAnsiTheme="minorHAnsi"/>
        </w:rPr>
        <w:t>serão inicialmente distribuídas de acordo com a classificação dos(as) candidatos(as), sendo atribuídas indistintamente a optantes e não optantes. Caso um optante não obtenha classificação que lhe garanta umas das bolsas regulares oferecidas, ele será distribuído, por ordem de classificação, dentre as bolsas destinadas à ação afirmativa (</w:t>
      </w:r>
      <w:r w:rsidRPr="00097237">
        <w:rPr>
          <w:rFonts w:asciiTheme="minorHAnsi" w:eastAsia="Times New Roman" w:hAnsiTheme="minorHAnsi" w:cs="Times New Roman"/>
        </w:rPr>
        <w:t>RESOLUÇÃO CEPG/UFRJ Nº 118 e INSTRUÇÃO NORMATIVA CEPG/UFRJ Nº 41, DE 30 DE SETEMBRO DE 2022</w:t>
      </w:r>
      <w:r w:rsidRPr="00097237">
        <w:rPr>
          <w:rFonts w:asciiTheme="minorHAnsi" w:hAnsiTheme="minorHAnsi"/>
        </w:rPr>
        <w:t xml:space="preserve">). </w:t>
      </w:r>
      <w:r w:rsidRPr="00097237">
        <w:rPr>
          <w:rFonts w:asciiTheme="minorHAnsi" w:hAnsiTheme="minorHAnsi" w:cs="Times New Roman"/>
          <w:b/>
          <w:bCs/>
        </w:rPr>
        <w:t xml:space="preserve">Dentre os optantes por ações afirmativas, serão priorizados aqueles (as) com hipossuficiência econômica </w:t>
      </w:r>
      <w:r w:rsidRPr="00097237">
        <w:rPr>
          <w:rFonts w:asciiTheme="minorHAnsi" w:hAnsiTheme="minorHAnsi" w:cs="Times New Roman"/>
        </w:rPr>
        <w:t>(INSTRUÇÃO NORMATIVA CEPG/UFRJ Nº 110, DE 02 DE OUTUBRO DE 2023).</w:t>
      </w:r>
    </w:p>
    <w:p w14:paraId="2BE0B78F" w14:textId="77777777" w:rsidR="00097237" w:rsidRDefault="00097237" w:rsidP="0009723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Times New Roman"/>
          <w:color w:val="92D050"/>
        </w:rPr>
      </w:pPr>
    </w:p>
    <w:p w14:paraId="66EEA377" w14:textId="77777777" w:rsidR="00097237" w:rsidRDefault="00352D23" w:rsidP="00E363A8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bCs/>
        </w:rPr>
      </w:pPr>
      <w:r w:rsidRPr="00097237">
        <w:rPr>
          <w:rFonts w:asciiTheme="minorHAnsi" w:hAnsiTheme="minorHAnsi" w:cs="Times New Roman"/>
        </w:rPr>
        <w:t xml:space="preserve">Após a distribuição de bolsas para os discentes </w:t>
      </w:r>
      <w:r w:rsidRPr="00097237">
        <w:rPr>
          <w:rFonts w:asciiTheme="minorHAnsi" w:hAnsiTheme="minorHAnsi" w:cs="Times New Roman"/>
          <w:b/>
          <w:bCs/>
        </w:rPr>
        <w:t>sem acúmulo de rendimentos</w:t>
      </w:r>
      <w:r w:rsidRPr="00097237">
        <w:rPr>
          <w:rFonts w:asciiTheme="minorHAnsi" w:hAnsiTheme="minorHAnsi" w:cs="Times New Roman"/>
        </w:rPr>
        <w:t>, será realizada a distribuição de bolsas para os</w:t>
      </w:r>
      <w:r w:rsidR="005B71AA">
        <w:rPr>
          <w:rFonts w:asciiTheme="minorHAnsi" w:hAnsiTheme="minorHAnsi" w:cs="Times New Roman"/>
        </w:rPr>
        <w:t>(as)</w:t>
      </w:r>
      <w:r w:rsidRPr="00097237">
        <w:rPr>
          <w:rFonts w:asciiTheme="minorHAnsi" w:hAnsiTheme="minorHAnsi" w:cs="Times New Roman"/>
        </w:rPr>
        <w:t xml:space="preserve"> </w:t>
      </w:r>
      <w:r w:rsidR="005B71AA">
        <w:rPr>
          <w:rFonts w:asciiTheme="minorHAnsi" w:hAnsiTheme="minorHAnsi" w:cs="Times New Roman"/>
        </w:rPr>
        <w:t>candidato</w:t>
      </w:r>
      <w:r w:rsidRPr="00097237">
        <w:rPr>
          <w:rFonts w:asciiTheme="minorHAnsi" w:hAnsiTheme="minorHAnsi" w:cs="Times New Roman"/>
        </w:rPr>
        <w:t>s</w:t>
      </w:r>
      <w:r w:rsidR="005B71AA">
        <w:rPr>
          <w:rFonts w:asciiTheme="minorHAnsi" w:hAnsiTheme="minorHAnsi" w:cs="Times New Roman"/>
        </w:rPr>
        <w:t>(as)</w:t>
      </w:r>
      <w:r w:rsidRPr="00097237">
        <w:rPr>
          <w:rFonts w:asciiTheme="minorHAnsi" w:hAnsiTheme="minorHAnsi" w:cs="Times New Roman"/>
        </w:rPr>
        <w:t xml:space="preserve"> </w:t>
      </w:r>
      <w:r w:rsidRPr="00097237">
        <w:rPr>
          <w:rFonts w:asciiTheme="minorHAnsi" w:hAnsiTheme="minorHAnsi" w:cs="Times New Roman"/>
          <w:b/>
          <w:bCs/>
        </w:rPr>
        <w:t>com acúmulo de rendimentos</w:t>
      </w:r>
      <w:r w:rsidRPr="00097237">
        <w:rPr>
          <w:rFonts w:asciiTheme="minorHAnsi" w:hAnsiTheme="minorHAnsi" w:cs="Times New Roman"/>
        </w:rPr>
        <w:t>, de acordo com orientação da INSTRUÇÃO NORMATIVA CEPG/UFRJ Nº 110, DE 02 DE OUTUBRO DE 2023.</w:t>
      </w:r>
    </w:p>
    <w:p w14:paraId="6C02071C" w14:textId="77777777" w:rsidR="00097237" w:rsidRDefault="00097237" w:rsidP="0009723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Times New Roman"/>
        </w:rPr>
      </w:pPr>
    </w:p>
    <w:p w14:paraId="24D7B92E" w14:textId="77777777" w:rsidR="00097237" w:rsidRPr="00097237" w:rsidRDefault="00097237" w:rsidP="00097237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bCs/>
        </w:rPr>
      </w:pPr>
      <w:r w:rsidRPr="00097237">
        <w:rPr>
          <w:rFonts w:asciiTheme="minorHAnsi" w:hAnsiTheme="minorHAnsi" w:cs="Times New Roman"/>
        </w:rPr>
        <w:t xml:space="preserve">Para os discentes </w:t>
      </w:r>
      <w:r w:rsidRPr="00097237">
        <w:rPr>
          <w:rFonts w:asciiTheme="minorHAnsi" w:hAnsiTheme="minorHAnsi" w:cs="Times New Roman"/>
          <w:b/>
          <w:bCs/>
        </w:rPr>
        <w:t>com acúmulo de rendimentos</w:t>
      </w:r>
      <w:r w:rsidRPr="00097237">
        <w:rPr>
          <w:rFonts w:asciiTheme="minorHAnsi" w:hAnsiTheme="minorHAnsi" w:cs="Times New Roman"/>
        </w:rPr>
        <w:t>, a</w:t>
      </w:r>
      <w:r w:rsidRPr="00097237">
        <w:rPr>
          <w:rFonts w:asciiTheme="minorHAnsi" w:hAnsiTheme="minorHAnsi"/>
        </w:rPr>
        <w:t xml:space="preserve"> implementação de bolsa dará prioridade aos ingressantes por ações afirmativas. </w:t>
      </w:r>
      <w:r w:rsidRPr="00097237">
        <w:rPr>
          <w:rFonts w:asciiTheme="minorHAnsi" w:hAnsiTheme="minorHAnsi" w:cs="Times New Roman"/>
          <w:b/>
          <w:bCs/>
        </w:rPr>
        <w:t>Dentre os ingressantes por ações afirmativas, serão priorizados aqueles (as) com hipossuficiência econômica</w:t>
      </w:r>
      <w:r w:rsidRPr="00097237">
        <w:rPr>
          <w:rFonts w:asciiTheme="minorHAnsi" w:hAnsiTheme="minorHAnsi" w:cs="Times New Roman"/>
        </w:rPr>
        <w:t xml:space="preserve">. As bolsas para as demais categorias de optantes por ações afirmativas serão distribuídas priorizando os discentes com </w:t>
      </w:r>
      <w:r w:rsidRPr="00097237">
        <w:rPr>
          <w:rFonts w:asciiTheme="minorHAnsi" w:hAnsiTheme="minorHAnsi" w:cs="Times New Roman"/>
          <w:b/>
        </w:rPr>
        <w:t>menor rendimento mensal</w:t>
      </w:r>
      <w:r w:rsidRPr="00097237">
        <w:rPr>
          <w:rFonts w:asciiTheme="minorHAnsi" w:hAnsiTheme="minorHAnsi" w:cs="Times New Roman"/>
        </w:rPr>
        <w:t xml:space="preserve">. Em </w:t>
      </w:r>
      <w:r w:rsidRPr="00097237">
        <w:rPr>
          <w:rFonts w:asciiTheme="minorHAnsi" w:hAnsiTheme="minorHAnsi"/>
          <w:bCs/>
        </w:rPr>
        <w:t xml:space="preserve">caso da não existência de optantes por qualquer categoria de ação afirmativa, as bolsas serão distribuídas para os não optantes de acordo com </w:t>
      </w:r>
      <w:r w:rsidRPr="00097237">
        <w:rPr>
          <w:rFonts w:asciiTheme="minorHAnsi" w:hAnsiTheme="minorHAnsi" w:cs="Times New Roman"/>
        </w:rPr>
        <w:t xml:space="preserve">os seguintes </w:t>
      </w:r>
      <w:r w:rsidRPr="00097237">
        <w:rPr>
          <w:rFonts w:asciiTheme="minorHAnsi" w:hAnsiTheme="minorHAnsi" w:cs="Times New Roman"/>
          <w:b/>
        </w:rPr>
        <w:t>critérios de priorização</w:t>
      </w:r>
      <w:r w:rsidRPr="00097237">
        <w:rPr>
          <w:rFonts w:asciiTheme="minorHAnsi" w:hAnsiTheme="minorHAnsi" w:cs="Times New Roman"/>
        </w:rPr>
        <w:t xml:space="preserve">: 1) discentes atuantes no magistério e demais profissões da educação básica que </w:t>
      </w:r>
      <w:r w:rsidRPr="00097237">
        <w:rPr>
          <w:rFonts w:asciiTheme="minorHAnsi" w:hAnsiTheme="minorHAnsi" w:cs="Times New Roman"/>
        </w:rPr>
        <w:lastRenderedPageBreak/>
        <w:t>atuam na rede pública municipal, estadual ou federal de ensino; 2) discentes que atuam como Professores(as) substitutos(as) em IES federais, estaduais e municipais; 3) discentes cujos rendimentos de atividades profissionais sejam inferiores ao valor da bolsa; 4) discentes que atuam nos serviços públicos em geral ou serviços privados, que tenham correlação ou não com sua temática de trabalho no âmbito da pós-graduação (INSTRUÇÃO NORMATIVA CEPG/UFRJ Nº 110, DE 02 DE OUTUBRO DE 2023)</w:t>
      </w:r>
      <w:r>
        <w:rPr>
          <w:rFonts w:asciiTheme="minorHAnsi" w:hAnsiTheme="minorHAnsi" w:cs="Times New Roman"/>
        </w:rPr>
        <w:t>.</w:t>
      </w:r>
    </w:p>
    <w:p w14:paraId="02E7E4DE" w14:textId="77777777" w:rsidR="00097237" w:rsidRDefault="00097237" w:rsidP="00097237">
      <w:pPr>
        <w:pStyle w:val="Normal1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Theme="minorHAnsi" w:hAnsiTheme="minorHAnsi"/>
          <w:b/>
          <w:bCs/>
        </w:rPr>
      </w:pPr>
    </w:p>
    <w:p w14:paraId="1543D33F" w14:textId="77777777" w:rsidR="00097237" w:rsidRDefault="00097237" w:rsidP="00097237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bCs/>
        </w:rPr>
      </w:pPr>
      <w:r w:rsidRPr="00097237">
        <w:rPr>
          <w:rFonts w:asciiTheme="minorHAnsi" w:hAnsiTheme="minorHAnsi" w:cs="Times New Roman"/>
        </w:rPr>
        <w:t xml:space="preserve">Para os discentes </w:t>
      </w:r>
      <w:r w:rsidRPr="00097237">
        <w:rPr>
          <w:rFonts w:asciiTheme="minorHAnsi" w:hAnsiTheme="minorHAnsi" w:cs="Times New Roman"/>
          <w:b/>
          <w:bCs/>
        </w:rPr>
        <w:t>com acúmulo de rendimentos, a carga horária semanal máxima permitida para a atuação em outras atividades remuneradas será de 20 horas semanais, que não devem ser</w:t>
      </w:r>
      <w:r w:rsidRPr="00097237">
        <w:rPr>
          <w:rFonts w:asciiTheme="minorHAnsi" w:hAnsiTheme="minorHAnsi" w:cs="Times New Roman"/>
        </w:rPr>
        <w:t xml:space="preserve"> </w:t>
      </w:r>
      <w:r w:rsidRPr="00097237">
        <w:rPr>
          <w:rFonts w:asciiTheme="minorHAnsi" w:hAnsiTheme="minorHAnsi" w:cs="Times New Roman"/>
          <w:b/>
        </w:rPr>
        <w:t>conflitantes com as atividades da pós-graduação.</w:t>
      </w:r>
      <w:r w:rsidRPr="00097237">
        <w:rPr>
          <w:rFonts w:asciiTheme="minorHAnsi" w:hAnsiTheme="minorHAnsi" w:cs="Times New Roman"/>
        </w:rPr>
        <w:t xml:space="preserve"> Entenda como atividades da pós-graduação que não podem ser conflitantes com a carga horária de trabalho semanal do discente: realização e participação em disciplinas obrigatórias e eletivas, participação nos ciclos de avaliação anuais dos projetos de mestrado e doutorado, realização do trabalho experimental da dissertação ou tese no laboratório de pesquisa, participação em atividades de treinamento didático (se aplicável) e realização do exame de qualificação (no caso de doutorado).</w:t>
      </w:r>
    </w:p>
    <w:p w14:paraId="660BCD03" w14:textId="77777777" w:rsidR="00097237" w:rsidRDefault="00097237" w:rsidP="0009723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6DC4D49D" w14:textId="77777777" w:rsidR="00097237" w:rsidRDefault="00E363A8" w:rsidP="00097237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bCs/>
        </w:rPr>
      </w:pPr>
      <w:r w:rsidRPr="00097237">
        <w:rPr>
          <w:rFonts w:asciiTheme="minorHAnsi" w:hAnsiTheme="minorHAnsi"/>
          <w:color w:val="000000" w:themeColor="text1"/>
        </w:rPr>
        <w:t>Reserva-se o direito do não uso integral das bolsas, caso não haja candidatos(as) aprovados(as) no processo seletivo.</w:t>
      </w:r>
    </w:p>
    <w:p w14:paraId="331D73C9" w14:textId="77777777" w:rsidR="00097237" w:rsidRDefault="00097237" w:rsidP="0009723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0BEFBD77" w14:textId="77777777" w:rsidR="00E363A8" w:rsidRPr="00097237" w:rsidRDefault="00E363A8" w:rsidP="00097237">
      <w:pPr>
        <w:pStyle w:val="Normal1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bCs/>
        </w:rPr>
      </w:pPr>
      <w:r w:rsidRPr="00097237">
        <w:rPr>
          <w:rFonts w:asciiTheme="minorHAnsi" w:hAnsiTheme="minorHAnsi"/>
          <w:color w:val="000000" w:themeColor="text1"/>
        </w:rPr>
        <w:t xml:space="preserve">Casos que não se enquadrem nas especificações acima poderão ser avaliados em caráter   </w:t>
      </w:r>
      <w:r w:rsidR="00097237">
        <w:rPr>
          <w:rFonts w:asciiTheme="minorHAnsi" w:hAnsiTheme="minorHAnsi"/>
          <w:color w:val="000000" w:themeColor="text1"/>
        </w:rPr>
        <w:t>excepcional pela CEGIM-</w:t>
      </w:r>
      <w:r w:rsidRPr="00097237">
        <w:rPr>
          <w:rFonts w:asciiTheme="minorHAnsi" w:hAnsiTheme="minorHAnsi"/>
          <w:color w:val="000000" w:themeColor="text1"/>
        </w:rPr>
        <w:t xml:space="preserve">I. </w:t>
      </w:r>
    </w:p>
    <w:p w14:paraId="074430BC" w14:textId="77777777" w:rsidR="005A22C8" w:rsidRPr="0089194A" w:rsidRDefault="005A22C8" w:rsidP="00F737F9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/>
        </w:rPr>
      </w:pPr>
    </w:p>
    <w:p w14:paraId="5E0E601B" w14:textId="77777777" w:rsidR="00DC4375" w:rsidRPr="00943C57" w:rsidRDefault="00BD0DBC" w:rsidP="007F536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="Times New Roman"/>
        </w:rPr>
      </w:pPr>
      <w:r w:rsidRPr="0089194A">
        <w:rPr>
          <w:rFonts w:asciiTheme="minorHAnsi" w:hAnsiTheme="minorHAnsi"/>
          <w:bCs/>
        </w:rPr>
        <w:t>5</w:t>
      </w:r>
      <w:r w:rsidR="00F737F9" w:rsidRPr="0089194A">
        <w:rPr>
          <w:rFonts w:asciiTheme="minorHAnsi" w:hAnsiTheme="minorHAnsi"/>
          <w:bCs/>
        </w:rPr>
        <w:t>.</w:t>
      </w:r>
      <w:r w:rsidR="0033477F" w:rsidRPr="0089194A">
        <w:rPr>
          <w:rFonts w:asciiTheme="minorHAnsi" w:hAnsiTheme="minorHAnsi"/>
          <w:bCs/>
        </w:rPr>
        <w:t>5</w:t>
      </w:r>
      <w:r w:rsidR="00F737F9" w:rsidRPr="0089194A">
        <w:rPr>
          <w:rFonts w:asciiTheme="minorHAnsi" w:hAnsiTheme="minorHAnsi"/>
          <w:bCs/>
        </w:rPr>
        <w:t xml:space="preserve">. </w:t>
      </w:r>
      <w:r w:rsidR="00DC4375" w:rsidRPr="00943C57">
        <w:rPr>
          <w:rFonts w:asciiTheme="minorHAnsi" w:hAnsiTheme="minorHAnsi"/>
          <w:bCs/>
        </w:rPr>
        <w:t xml:space="preserve">O Programa de Pós-graduação pode </w:t>
      </w:r>
      <w:r w:rsidR="00DC4375" w:rsidRPr="00FD076D">
        <w:rPr>
          <w:rFonts w:asciiTheme="minorHAnsi" w:hAnsiTheme="minorHAnsi" w:cs="`[øVˇ"/>
        </w:rPr>
        <w:t xml:space="preserve">revisitar a lista dos(as) </w:t>
      </w:r>
      <w:r w:rsidR="00DC4375" w:rsidRPr="00FD076D">
        <w:rPr>
          <w:rFonts w:asciiTheme="minorHAnsi" w:hAnsiTheme="minorHAnsi" w:cs="`[øVˇ"/>
          <w:b/>
        </w:rPr>
        <w:t>beneficiários(as) de acúmulo de bolsas</w:t>
      </w:r>
      <w:r w:rsidR="00DC4375" w:rsidRPr="00FD076D">
        <w:rPr>
          <w:rFonts w:asciiTheme="minorHAnsi" w:hAnsiTheme="minorHAnsi" w:cs="`[øVˇ"/>
        </w:rPr>
        <w:t xml:space="preserve"> e refazer, se necessário, a distribuição </w:t>
      </w:r>
      <w:proofErr w:type="gramStart"/>
      <w:r w:rsidR="00DC4375" w:rsidRPr="00FD076D">
        <w:rPr>
          <w:rFonts w:asciiTheme="minorHAnsi" w:hAnsiTheme="minorHAnsi" w:cs="`[øVˇ"/>
        </w:rPr>
        <w:t>das mesmas</w:t>
      </w:r>
      <w:proofErr w:type="gramEnd"/>
      <w:r w:rsidR="00DC4375" w:rsidRPr="00FD076D">
        <w:rPr>
          <w:rFonts w:asciiTheme="minorHAnsi" w:hAnsiTheme="minorHAnsi" w:cs="`[øVˇ"/>
        </w:rPr>
        <w:t xml:space="preserve">. Os discentes devem </w:t>
      </w:r>
      <w:r w:rsidR="00DC4375" w:rsidRPr="00943C57">
        <w:rPr>
          <w:rFonts w:asciiTheme="minorHAnsi" w:hAnsiTheme="minorHAnsi"/>
          <w:bCs/>
        </w:rPr>
        <w:t>comprovar desempenho acadêmico satisfatório para a manutenção do benefício do acúmulo de bolsa e atividade remunerada.</w:t>
      </w:r>
      <w:r w:rsidR="00DC4375" w:rsidRPr="00943C57">
        <w:rPr>
          <w:rFonts w:asciiTheme="minorHAnsi" w:hAnsiTheme="minorHAnsi" w:cs="Times New Roman"/>
        </w:rPr>
        <w:t xml:space="preserve"> Entenda como desempenho acadêmico satisfatório do discente: o discente não poderá ficar inadimplente com disciplinas obrigatórias ou eletivas, ou com baixo coeficiente de rendimento (&lt; 2,5), inadimplente com os ciclos de avaliação anuais de projeto de mestrado e doutorado, inadimplente com o trabalho experimental da dissertação ou tese no laboratório de pesquisa e com a data de realização do exame de qualificação (no caso de doutorado).</w:t>
      </w:r>
    </w:p>
    <w:p w14:paraId="6889D468" w14:textId="77777777" w:rsidR="00F737F9" w:rsidRPr="0089194A" w:rsidRDefault="00F737F9" w:rsidP="00DC437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0AA68981" w14:textId="3FA5ED32" w:rsidR="00452ED7" w:rsidRPr="0089194A" w:rsidRDefault="00BD0DB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6</w:t>
      </w:r>
      <w:r w:rsidR="00584ADF" w:rsidRPr="0089194A">
        <w:rPr>
          <w:rFonts w:asciiTheme="minorHAnsi" w:hAnsiTheme="minorHAnsi"/>
          <w:color w:val="000000" w:themeColor="text1"/>
        </w:rPr>
        <w:t>. O processo seletivo dos</w:t>
      </w:r>
      <w:r w:rsidR="00A311C1" w:rsidRPr="0089194A">
        <w:rPr>
          <w:rFonts w:asciiTheme="minorHAnsi" w:hAnsiTheme="minorHAnsi"/>
          <w:color w:val="000000" w:themeColor="text1"/>
        </w:rPr>
        <w:t>(as)</w:t>
      </w:r>
      <w:r w:rsidR="00584ADF" w:rsidRPr="0089194A">
        <w:rPr>
          <w:rFonts w:asciiTheme="minorHAnsi" w:hAnsiTheme="minorHAnsi"/>
          <w:color w:val="000000" w:themeColor="text1"/>
        </w:rPr>
        <w:t xml:space="preserve"> candidatos</w:t>
      </w:r>
      <w:r w:rsidR="00A311C1" w:rsidRPr="0089194A">
        <w:rPr>
          <w:rFonts w:asciiTheme="minorHAnsi" w:hAnsiTheme="minorHAnsi"/>
          <w:color w:val="000000" w:themeColor="text1"/>
        </w:rPr>
        <w:t>(as)</w:t>
      </w:r>
      <w:r w:rsidR="00584ADF" w:rsidRPr="0089194A">
        <w:rPr>
          <w:rFonts w:asciiTheme="minorHAnsi" w:hAnsiTheme="minorHAnsi"/>
          <w:color w:val="000000" w:themeColor="text1"/>
        </w:rPr>
        <w:t xml:space="preserve"> ao Programa de Doutorado </w:t>
      </w:r>
      <w:r w:rsidR="00584ADF" w:rsidRPr="0089194A">
        <w:rPr>
          <w:rFonts w:asciiTheme="minorHAnsi" w:hAnsiTheme="minorHAnsi"/>
          <w:b/>
          <w:color w:val="000000" w:themeColor="text1"/>
        </w:rPr>
        <w:t>202</w:t>
      </w:r>
      <w:r w:rsidR="007A0C14">
        <w:rPr>
          <w:rFonts w:asciiTheme="minorHAnsi" w:hAnsiTheme="minorHAnsi"/>
          <w:b/>
          <w:color w:val="000000" w:themeColor="text1"/>
        </w:rPr>
        <w:t>6</w:t>
      </w:r>
      <w:r w:rsidR="00584ADF" w:rsidRPr="0089194A">
        <w:rPr>
          <w:rFonts w:asciiTheme="minorHAnsi" w:hAnsiTheme="minorHAnsi"/>
          <w:color w:val="000000" w:themeColor="text1"/>
        </w:rPr>
        <w:t xml:space="preserve"> (</w:t>
      </w:r>
      <w:r w:rsidR="003425AB">
        <w:rPr>
          <w:rFonts w:asciiTheme="minorHAnsi" w:hAnsiTheme="minorHAnsi"/>
          <w:color w:val="000000" w:themeColor="text1"/>
        </w:rPr>
        <w:t>1</w:t>
      </w:r>
      <w:r w:rsidR="00584ADF" w:rsidRPr="0089194A">
        <w:rPr>
          <w:rFonts w:asciiTheme="minorHAnsi" w:eastAsia="Times New Roman" w:hAnsiTheme="minorHAnsi" w:cs="Times New Roman"/>
          <w:color w:val="000000" w:themeColor="text1"/>
        </w:rPr>
        <w:t xml:space="preserve">º semestre) </w:t>
      </w:r>
      <w:r w:rsidR="00584ADF" w:rsidRPr="0089194A">
        <w:rPr>
          <w:rFonts w:asciiTheme="minorHAnsi" w:hAnsiTheme="minorHAnsi"/>
          <w:color w:val="000000" w:themeColor="text1"/>
        </w:rPr>
        <w:t>será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 </w:t>
      </w:r>
      <w:r w:rsidR="00584ADF" w:rsidRPr="0089194A">
        <w:rPr>
          <w:rFonts w:asciiTheme="minorHAnsi" w:hAnsiTheme="minorHAnsi"/>
          <w:color w:val="000000" w:themeColor="text1"/>
        </w:rPr>
        <w:t xml:space="preserve">através de análise do </w:t>
      </w:r>
      <w:r w:rsidR="00584ADF" w:rsidRPr="0089194A">
        <w:rPr>
          <w:rFonts w:asciiTheme="minorHAnsi" w:hAnsiTheme="minorHAnsi"/>
          <w:i/>
          <w:color w:val="000000" w:themeColor="text1"/>
        </w:rPr>
        <w:t>Currículo vitae</w:t>
      </w:r>
      <w:r w:rsidR="00584ADF" w:rsidRPr="0089194A">
        <w:rPr>
          <w:rFonts w:asciiTheme="minorHAnsi" w:hAnsiTheme="minorHAnsi"/>
          <w:color w:val="000000" w:themeColor="text1"/>
        </w:rPr>
        <w:t xml:space="preserve">, </w:t>
      </w:r>
      <w:r w:rsidR="000D76DE">
        <w:rPr>
          <w:rFonts w:asciiTheme="minorHAnsi" w:hAnsiTheme="minorHAnsi"/>
          <w:color w:val="000000" w:themeColor="text1"/>
        </w:rPr>
        <w:t>do P</w:t>
      </w:r>
      <w:r w:rsidR="000D76DE" w:rsidRPr="0089194A">
        <w:rPr>
          <w:rFonts w:asciiTheme="minorHAnsi" w:hAnsiTheme="minorHAnsi"/>
          <w:color w:val="000000" w:themeColor="text1"/>
        </w:rPr>
        <w:t>rojeto de Tese de Doutorado</w:t>
      </w:r>
      <w:r w:rsidR="000D76DE">
        <w:rPr>
          <w:rFonts w:asciiTheme="minorHAnsi" w:hAnsiTheme="minorHAnsi"/>
          <w:color w:val="000000" w:themeColor="text1"/>
        </w:rPr>
        <w:t xml:space="preserve"> resumido, da </w:t>
      </w:r>
      <w:r w:rsidR="00584ADF" w:rsidRPr="0089194A">
        <w:rPr>
          <w:rFonts w:asciiTheme="minorHAnsi" w:hAnsiTheme="minorHAnsi"/>
          <w:color w:val="000000" w:themeColor="text1"/>
        </w:rPr>
        <w:t xml:space="preserve">apresentação oral (com projeção de </w:t>
      </w:r>
      <w:r w:rsidR="00584ADF" w:rsidRPr="0089194A">
        <w:rPr>
          <w:rFonts w:asciiTheme="minorHAnsi" w:hAnsiTheme="minorHAnsi"/>
          <w:i/>
          <w:color w:val="000000" w:themeColor="text1"/>
        </w:rPr>
        <w:t>slides)</w:t>
      </w:r>
      <w:r w:rsidR="00584ADF" w:rsidRPr="0089194A">
        <w:rPr>
          <w:rFonts w:asciiTheme="minorHAnsi" w:hAnsiTheme="minorHAnsi"/>
          <w:color w:val="000000" w:themeColor="text1"/>
        </w:rPr>
        <w:t xml:space="preserve"> do Projeto de Tese de Doutorado (15-20 minutos) e Entrevista (</w:t>
      </w:r>
      <w:r w:rsidR="004F3184" w:rsidRPr="0089194A">
        <w:rPr>
          <w:rFonts w:asciiTheme="minorHAnsi" w:hAnsiTheme="minorHAnsi"/>
          <w:color w:val="000000" w:themeColor="text1"/>
        </w:rPr>
        <w:t>arguição</w:t>
      </w:r>
      <w:r w:rsidR="00584ADF" w:rsidRPr="0089194A">
        <w:rPr>
          <w:rFonts w:asciiTheme="minorHAnsi" w:hAnsiTheme="minorHAnsi"/>
          <w:color w:val="000000" w:themeColor="text1"/>
        </w:rPr>
        <w:t>)</w:t>
      </w:r>
      <w:r w:rsidR="003425AB">
        <w:rPr>
          <w:rFonts w:asciiTheme="minorHAnsi" w:hAnsiTheme="minorHAnsi"/>
          <w:color w:val="000000" w:themeColor="text1"/>
        </w:rPr>
        <w:t>,</w:t>
      </w:r>
      <w:r w:rsidR="00584ADF" w:rsidRPr="0089194A">
        <w:rPr>
          <w:rFonts w:asciiTheme="minorHAnsi" w:hAnsiTheme="minorHAnsi"/>
          <w:color w:val="000000" w:themeColor="text1"/>
        </w:rPr>
        <w:t xml:space="preserve"> a ser realizada com horário marcado </w:t>
      </w:r>
      <w:r w:rsidR="00584ADF" w:rsidRPr="0089194A">
        <w:rPr>
          <w:rFonts w:asciiTheme="minorHAnsi" w:hAnsiTheme="minorHAnsi"/>
          <w:b/>
          <w:color w:val="000000" w:themeColor="text1"/>
        </w:rPr>
        <w:t>por uma</w:t>
      </w:r>
      <w:r w:rsidR="00584ADF" w:rsidRPr="0089194A">
        <w:rPr>
          <w:rFonts w:asciiTheme="minorHAnsi" w:hAnsiTheme="minorHAnsi"/>
          <w:color w:val="000000" w:themeColor="text1"/>
        </w:rPr>
        <w:t xml:space="preserve"> 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comissão de seleção indicada pela CEGIM-I do Programa de Imunologia e Inflamação da UFRJ, de acordo com o item </w:t>
      </w:r>
      <w:r w:rsidRPr="0089194A">
        <w:rPr>
          <w:rFonts w:asciiTheme="minorHAnsi" w:hAnsiTheme="minorHAnsi"/>
          <w:b/>
          <w:color w:val="000000" w:themeColor="text1"/>
        </w:rPr>
        <w:t>10</w:t>
      </w:r>
      <w:r w:rsidR="00347607" w:rsidRPr="0089194A">
        <w:rPr>
          <w:rFonts w:asciiTheme="minorHAnsi" w:hAnsiTheme="minorHAnsi"/>
          <w:b/>
          <w:color w:val="000000" w:themeColor="text1"/>
        </w:rPr>
        <w:t xml:space="preserve"> 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do presente Edital. </w:t>
      </w:r>
    </w:p>
    <w:p w14:paraId="31F5C6AC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3CD37FCA" w14:textId="6502F606" w:rsidR="00452ED7" w:rsidRPr="0089194A" w:rsidRDefault="00BD0DB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7</w:t>
      </w:r>
      <w:r w:rsidR="00584ADF" w:rsidRPr="0089194A">
        <w:rPr>
          <w:rFonts w:asciiTheme="minorHAnsi" w:hAnsiTheme="minorHAnsi"/>
          <w:color w:val="000000" w:themeColor="text1"/>
        </w:rPr>
        <w:t xml:space="preserve">. </w:t>
      </w:r>
      <w:r w:rsidR="00ED527F">
        <w:rPr>
          <w:rFonts w:asciiTheme="minorHAnsi" w:hAnsiTheme="minorHAnsi"/>
          <w:color w:val="000000" w:themeColor="text1"/>
        </w:rPr>
        <w:t>Para finalizar o processo de inscrição, os</w:t>
      </w:r>
      <w:r w:rsidR="00A311C1" w:rsidRPr="0089194A">
        <w:rPr>
          <w:rFonts w:asciiTheme="minorHAnsi" w:hAnsiTheme="minorHAnsi"/>
          <w:color w:val="000000" w:themeColor="text1"/>
        </w:rPr>
        <w:t>(as)</w:t>
      </w:r>
      <w:r w:rsidR="00584ADF" w:rsidRPr="0089194A">
        <w:rPr>
          <w:rFonts w:asciiTheme="minorHAnsi" w:hAnsiTheme="minorHAnsi"/>
          <w:color w:val="000000" w:themeColor="text1"/>
        </w:rPr>
        <w:t xml:space="preserve"> candidatos</w:t>
      </w:r>
      <w:r w:rsidR="00A311C1" w:rsidRPr="0089194A">
        <w:rPr>
          <w:rFonts w:asciiTheme="minorHAnsi" w:hAnsiTheme="minorHAnsi"/>
          <w:color w:val="000000" w:themeColor="text1"/>
        </w:rPr>
        <w:t>(as)</w:t>
      </w:r>
      <w:r w:rsidR="00584ADF" w:rsidRPr="0089194A">
        <w:rPr>
          <w:rFonts w:asciiTheme="minorHAnsi" w:hAnsiTheme="minorHAnsi"/>
          <w:color w:val="000000" w:themeColor="text1"/>
        </w:rPr>
        <w:t xml:space="preserve"> deverão enviar p</w:t>
      </w:r>
      <w:r w:rsidR="003425AB">
        <w:rPr>
          <w:rFonts w:asciiTheme="minorHAnsi" w:hAnsiTheme="minorHAnsi"/>
          <w:color w:val="000000" w:themeColor="text1"/>
        </w:rPr>
        <w:t>ara o</w:t>
      </w:r>
      <w:r w:rsidR="00584ADF" w:rsidRPr="0089194A">
        <w:rPr>
          <w:rFonts w:asciiTheme="minorHAnsi" w:hAnsiTheme="minorHAnsi"/>
          <w:color w:val="000000" w:themeColor="text1"/>
        </w:rPr>
        <w:t xml:space="preserve"> e-mail pos_imuno@mico.ufrj.br, </w:t>
      </w:r>
      <w:r w:rsidR="00584ADF" w:rsidRPr="0089194A">
        <w:rPr>
          <w:rFonts w:asciiTheme="minorHAnsi" w:hAnsiTheme="minorHAnsi"/>
          <w:b/>
          <w:color w:val="000000" w:themeColor="text1"/>
        </w:rPr>
        <w:t>até às 23:5</w:t>
      </w:r>
      <w:r w:rsidR="00A41C09" w:rsidRPr="0089194A">
        <w:rPr>
          <w:rFonts w:asciiTheme="minorHAnsi" w:hAnsiTheme="minorHAnsi"/>
          <w:b/>
          <w:color w:val="000000" w:themeColor="text1"/>
        </w:rPr>
        <w:t>9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 horas do dia </w:t>
      </w:r>
      <w:r w:rsidR="007A0C14">
        <w:rPr>
          <w:rFonts w:asciiTheme="minorHAnsi" w:hAnsiTheme="minorHAnsi"/>
          <w:b/>
          <w:color w:val="000000" w:themeColor="text1"/>
        </w:rPr>
        <w:t>30/01/2026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, </w:t>
      </w:r>
      <w:r w:rsidR="00584ADF" w:rsidRPr="0089194A">
        <w:rPr>
          <w:rFonts w:asciiTheme="minorHAnsi" w:hAnsiTheme="minorHAnsi"/>
          <w:color w:val="000000" w:themeColor="text1"/>
        </w:rPr>
        <w:t xml:space="preserve">o </w:t>
      </w:r>
      <w:r w:rsidR="00584ADF" w:rsidRPr="0089194A">
        <w:rPr>
          <w:rFonts w:asciiTheme="minorHAnsi" w:hAnsiTheme="minorHAnsi"/>
          <w:i/>
          <w:color w:val="000000" w:themeColor="text1"/>
        </w:rPr>
        <w:t>Currículo vitae</w:t>
      </w:r>
      <w:r w:rsidR="00584ADF" w:rsidRPr="0089194A">
        <w:rPr>
          <w:rFonts w:asciiTheme="minorHAnsi" w:hAnsiTheme="minorHAnsi"/>
          <w:color w:val="000000" w:themeColor="text1"/>
        </w:rPr>
        <w:t>, o Projeto de Tese resumido e a carta de intenção de um professor-orientador pertencente ao quadro de docentes do Programa de Pós-graduação em Imunologia e Inflamação.</w:t>
      </w:r>
      <w:r w:rsidR="004B3EBD" w:rsidRPr="0089194A">
        <w:rPr>
          <w:rFonts w:asciiTheme="minorHAnsi" w:hAnsiTheme="minorHAnsi"/>
          <w:color w:val="000000" w:themeColor="text1"/>
        </w:rPr>
        <w:t xml:space="preserve">  </w:t>
      </w:r>
    </w:p>
    <w:p w14:paraId="18DA30EB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/>
          <w:color w:val="000000" w:themeColor="text1"/>
        </w:rPr>
      </w:pPr>
    </w:p>
    <w:p w14:paraId="05935442" w14:textId="77777777" w:rsidR="00452ED7" w:rsidRPr="0089194A" w:rsidRDefault="00BD0DB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8</w:t>
      </w:r>
      <w:r w:rsidR="00584ADF" w:rsidRPr="0089194A">
        <w:rPr>
          <w:rFonts w:asciiTheme="minorHAnsi" w:hAnsiTheme="minorHAnsi"/>
          <w:color w:val="000000" w:themeColor="text1"/>
        </w:rPr>
        <w:t xml:space="preserve">.  O projeto </w:t>
      </w:r>
      <w:r w:rsidR="00584ADF" w:rsidRPr="0089194A">
        <w:rPr>
          <w:rFonts w:asciiTheme="minorHAnsi" w:hAnsiTheme="minorHAnsi"/>
          <w:b/>
          <w:color w:val="000000" w:themeColor="text1"/>
        </w:rPr>
        <w:t>de tese resumido</w:t>
      </w:r>
      <w:r w:rsidR="00584ADF" w:rsidRPr="0089194A">
        <w:rPr>
          <w:rFonts w:asciiTheme="minorHAnsi" w:hAnsiTheme="minorHAnsi"/>
          <w:color w:val="000000" w:themeColor="text1"/>
        </w:rPr>
        <w:t xml:space="preserve"> deve ter no máximo 5(cinco) páginas e conter as seguintes seções: </w:t>
      </w:r>
    </w:p>
    <w:p w14:paraId="001413E4" w14:textId="77777777" w:rsidR="00452ED7" w:rsidRPr="0089194A" w:rsidRDefault="00584AD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Fundamentação </w:t>
      </w:r>
      <w:r w:rsidRPr="00CD4117">
        <w:rPr>
          <w:rFonts w:asciiTheme="minorHAnsi" w:hAnsiTheme="minorHAnsi"/>
          <w:color w:val="000000" w:themeColor="text1"/>
        </w:rPr>
        <w:t>teóric</w:t>
      </w:r>
      <w:r w:rsidR="00CD4117" w:rsidRPr="00CD4117">
        <w:rPr>
          <w:rFonts w:asciiTheme="minorHAnsi" w:hAnsiTheme="minorHAnsi"/>
          <w:color w:val="000000" w:themeColor="text1"/>
        </w:rPr>
        <w:t xml:space="preserve">a e </w:t>
      </w:r>
      <w:r w:rsidRPr="00CD4117">
        <w:rPr>
          <w:rFonts w:asciiTheme="minorHAnsi" w:hAnsiTheme="minorHAnsi"/>
          <w:color w:val="000000" w:themeColor="text1"/>
        </w:rPr>
        <w:t>Justificativa</w:t>
      </w:r>
      <w:r w:rsidRPr="0089194A">
        <w:rPr>
          <w:rFonts w:asciiTheme="minorHAnsi" w:hAnsiTheme="minorHAnsi"/>
          <w:color w:val="000000" w:themeColor="text1"/>
        </w:rPr>
        <w:t>;</w:t>
      </w:r>
    </w:p>
    <w:p w14:paraId="1D4BAFE0" w14:textId="77777777" w:rsidR="00452ED7" w:rsidRPr="0089194A" w:rsidRDefault="00584AD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Objetivos;</w:t>
      </w:r>
    </w:p>
    <w:p w14:paraId="7BA6F7FE" w14:textId="77777777" w:rsidR="00452ED7" w:rsidRPr="0089194A" w:rsidRDefault="00584ADF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Plano de Trabalho com metodologia resumida; </w:t>
      </w:r>
    </w:p>
    <w:p w14:paraId="4F84CE06" w14:textId="77777777" w:rsidR="00452ED7" w:rsidRPr="0089194A" w:rsidRDefault="00584ADF" w:rsidP="00551EB0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Perspectivas/Resultados preliminares (se houver);</w:t>
      </w:r>
    </w:p>
    <w:p w14:paraId="34E094AC" w14:textId="77777777" w:rsidR="00452ED7" w:rsidRPr="0089194A" w:rsidRDefault="00584ADF" w:rsidP="00551EB0">
      <w:pPr>
        <w:pStyle w:val="Normal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Bibliografia. </w:t>
      </w:r>
    </w:p>
    <w:p w14:paraId="26B451D1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ind w:left="786"/>
        <w:jc w:val="both"/>
        <w:rPr>
          <w:rFonts w:asciiTheme="minorHAnsi" w:hAnsiTheme="minorHAnsi"/>
          <w:color w:val="000000" w:themeColor="text1"/>
        </w:rPr>
      </w:pPr>
    </w:p>
    <w:p w14:paraId="6EB395C4" w14:textId="2A59E4DA" w:rsidR="0053582F" w:rsidRPr="00CF5A7C" w:rsidRDefault="00BD0DBC" w:rsidP="0053582F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  <w:r w:rsidRPr="0089194A">
        <w:rPr>
          <w:rFonts w:asciiTheme="minorHAnsi" w:hAnsiTheme="minorHAnsi"/>
          <w:color w:val="000000" w:themeColor="text1"/>
        </w:rPr>
        <w:t>9</w:t>
      </w:r>
      <w:r w:rsidR="00584ADF" w:rsidRPr="0089194A">
        <w:rPr>
          <w:rFonts w:asciiTheme="minorHAnsi" w:hAnsiTheme="minorHAnsi"/>
          <w:color w:val="000000" w:themeColor="text1"/>
        </w:rPr>
        <w:t xml:space="preserve">. A </w:t>
      </w:r>
      <w:r w:rsidR="00965A2F" w:rsidRPr="0089194A">
        <w:rPr>
          <w:rFonts w:asciiTheme="minorHAnsi" w:hAnsiTheme="minorHAnsi"/>
          <w:color w:val="000000" w:themeColor="text1"/>
        </w:rPr>
        <w:t xml:space="preserve">Avaliação </w:t>
      </w:r>
      <w:bookmarkStart w:id="0" w:name="_Hlk150621332"/>
      <w:r w:rsidR="00584ADF" w:rsidRPr="0089194A">
        <w:rPr>
          <w:rFonts w:asciiTheme="minorHAnsi" w:hAnsiTheme="minorHAnsi"/>
          <w:color w:val="000000" w:themeColor="text1"/>
        </w:rPr>
        <w:t>Oral (</w:t>
      </w:r>
      <w:r w:rsidR="00584ADF" w:rsidRPr="0089194A">
        <w:rPr>
          <w:rFonts w:asciiTheme="minorHAnsi" w:hAnsiTheme="minorHAnsi"/>
          <w:b/>
          <w:bCs/>
          <w:color w:val="000000" w:themeColor="text1"/>
        </w:rPr>
        <w:t>apresentação e arguição</w:t>
      </w:r>
      <w:r w:rsidR="00584ADF" w:rsidRPr="0089194A">
        <w:rPr>
          <w:rFonts w:asciiTheme="minorHAnsi" w:hAnsiTheme="minorHAnsi"/>
          <w:color w:val="000000" w:themeColor="text1"/>
        </w:rPr>
        <w:t xml:space="preserve">) </w:t>
      </w:r>
      <w:bookmarkEnd w:id="0"/>
      <w:r w:rsidR="00584ADF" w:rsidRPr="0089194A">
        <w:rPr>
          <w:rFonts w:asciiTheme="minorHAnsi" w:hAnsiTheme="minorHAnsi"/>
          <w:color w:val="000000" w:themeColor="text1"/>
        </w:rPr>
        <w:t xml:space="preserve">– A arguição do projeto de Tese de Doutorado 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será realizada após a apresentação oral (com projeção de </w:t>
      </w:r>
      <w:r w:rsidR="00584ADF" w:rsidRPr="0089194A">
        <w:rPr>
          <w:rFonts w:asciiTheme="minorHAnsi" w:hAnsiTheme="minorHAnsi"/>
          <w:b/>
          <w:i/>
          <w:color w:val="000000" w:themeColor="text1"/>
        </w:rPr>
        <w:t>slides</w:t>
      </w:r>
      <w:r w:rsidR="00584ADF" w:rsidRPr="0089194A">
        <w:rPr>
          <w:rFonts w:asciiTheme="minorHAnsi" w:hAnsiTheme="minorHAnsi"/>
          <w:b/>
          <w:color w:val="000000" w:themeColor="text1"/>
        </w:rPr>
        <w:t>) do Projeto de Tese pelo</w:t>
      </w:r>
      <w:r w:rsidR="00CD4117">
        <w:rPr>
          <w:rFonts w:asciiTheme="minorHAnsi" w:hAnsiTheme="minorHAnsi"/>
          <w:b/>
          <w:color w:val="000000" w:themeColor="text1"/>
        </w:rPr>
        <w:t>(a)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 candidato</w:t>
      </w:r>
      <w:r w:rsidR="00CD4117">
        <w:rPr>
          <w:rFonts w:asciiTheme="minorHAnsi" w:hAnsiTheme="minorHAnsi"/>
          <w:b/>
          <w:color w:val="000000" w:themeColor="text1"/>
        </w:rPr>
        <w:t>(a)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 no dia</w:t>
      </w:r>
      <w:r w:rsidR="009C1739">
        <w:rPr>
          <w:rFonts w:asciiTheme="minorHAnsi" w:hAnsiTheme="minorHAnsi"/>
          <w:b/>
          <w:color w:val="000000" w:themeColor="text1"/>
        </w:rPr>
        <w:t xml:space="preserve"> </w:t>
      </w:r>
      <w:r w:rsidR="007A0C14">
        <w:rPr>
          <w:rFonts w:asciiTheme="minorHAnsi" w:hAnsiTheme="minorHAnsi"/>
          <w:b/>
          <w:color w:val="000000" w:themeColor="text1"/>
        </w:rPr>
        <w:t>09</w:t>
      </w:r>
      <w:r w:rsidR="009C1739">
        <w:rPr>
          <w:rFonts w:asciiTheme="minorHAnsi" w:hAnsiTheme="minorHAnsi"/>
          <w:b/>
          <w:color w:val="000000" w:themeColor="text1"/>
        </w:rPr>
        <w:t>/02/202</w:t>
      </w:r>
      <w:r w:rsidR="007A0C14">
        <w:rPr>
          <w:rFonts w:asciiTheme="minorHAnsi" w:hAnsiTheme="minorHAnsi"/>
          <w:b/>
          <w:color w:val="000000" w:themeColor="text1"/>
        </w:rPr>
        <w:t>6</w:t>
      </w:r>
      <w:r w:rsidR="00584ADF" w:rsidRPr="0089194A">
        <w:rPr>
          <w:rFonts w:asciiTheme="minorHAnsi" w:hAnsiTheme="minorHAnsi"/>
          <w:color w:val="000000" w:themeColor="text1"/>
        </w:rPr>
        <w:t xml:space="preserve">, e terá </w:t>
      </w:r>
      <w:r w:rsidR="00584ADF" w:rsidRPr="0089194A">
        <w:rPr>
          <w:rFonts w:asciiTheme="minorHAnsi" w:hAnsiTheme="minorHAnsi"/>
          <w:b/>
          <w:color w:val="000000" w:themeColor="text1"/>
        </w:rPr>
        <w:t>15 minutos de duração</w:t>
      </w:r>
      <w:r w:rsidR="00584ADF" w:rsidRPr="0089194A">
        <w:rPr>
          <w:rFonts w:asciiTheme="minorHAnsi" w:hAnsiTheme="minorHAnsi"/>
          <w:color w:val="000000" w:themeColor="text1"/>
        </w:rPr>
        <w:t>. Essa etapa terá como objetivo avaliar o conhecimento do</w:t>
      </w:r>
      <w:r w:rsidR="00143070">
        <w:rPr>
          <w:rFonts w:asciiTheme="minorHAnsi" w:hAnsiTheme="minorHAnsi"/>
          <w:color w:val="000000" w:themeColor="text1"/>
        </w:rPr>
        <w:t xml:space="preserve"> (</w:t>
      </w:r>
      <w:r w:rsidR="00CD4117">
        <w:rPr>
          <w:rFonts w:asciiTheme="minorHAnsi" w:hAnsiTheme="minorHAnsi"/>
          <w:color w:val="000000" w:themeColor="text1"/>
        </w:rPr>
        <w:t>a) candidat</w:t>
      </w:r>
      <w:r w:rsidR="00584ADF" w:rsidRPr="0089194A">
        <w:rPr>
          <w:rFonts w:asciiTheme="minorHAnsi" w:hAnsiTheme="minorHAnsi"/>
          <w:color w:val="000000" w:themeColor="text1"/>
        </w:rPr>
        <w:t>o</w:t>
      </w:r>
      <w:r w:rsidR="00CD4117">
        <w:rPr>
          <w:rFonts w:asciiTheme="minorHAnsi" w:hAnsiTheme="minorHAnsi"/>
          <w:color w:val="000000" w:themeColor="text1"/>
        </w:rPr>
        <w:t>(a)</w:t>
      </w:r>
      <w:r w:rsidR="00584ADF" w:rsidRPr="0089194A">
        <w:rPr>
          <w:rFonts w:asciiTheme="minorHAnsi" w:hAnsiTheme="minorHAnsi"/>
          <w:color w:val="000000" w:themeColor="text1"/>
        </w:rPr>
        <w:t xml:space="preserve"> na área de atuação do seu projeto, o seu envolvimento do Programa de Pós-graduação em Imunologia e Inflamação, a metodologia a ser aplicada e os objetivos sugeridos, bem como seus interesses no programa</w:t>
      </w:r>
      <w:r w:rsidR="00584ADF" w:rsidRPr="00CF5A7C">
        <w:rPr>
          <w:rFonts w:asciiTheme="minorHAnsi" w:hAnsiTheme="minorHAnsi"/>
        </w:rPr>
        <w:t xml:space="preserve">. </w:t>
      </w:r>
      <w:r w:rsidR="00E92157" w:rsidRPr="009D0BC0">
        <w:rPr>
          <w:rFonts w:asciiTheme="minorHAnsi" w:hAnsiTheme="minorHAnsi"/>
        </w:rPr>
        <w:t xml:space="preserve">Para candidatos residentes a mais de 150 km da cidade do Rio de Janeiro, mediante solicitação devidamente justificada por comprovante de residência, a avaliação oral poderá ser realizada de forma remota. </w:t>
      </w:r>
      <w:r w:rsidR="0053582F" w:rsidRPr="009D0BC0">
        <w:rPr>
          <w:rFonts w:asciiTheme="minorHAnsi" w:hAnsiTheme="minorHAnsi"/>
        </w:rPr>
        <w:t xml:space="preserve">É de responsabilidade do(a) candidato(a) providenciar os meios técnicos para sua participação à </w:t>
      </w:r>
      <w:r w:rsidR="0053582F" w:rsidRPr="00CF5A7C">
        <w:rPr>
          <w:rFonts w:asciiTheme="minorHAnsi" w:hAnsiTheme="minorHAnsi"/>
        </w:rPr>
        <w:t xml:space="preserve">distância no processo seletivo (computador com acesso à internet de alta velocidade, câmera de vídeo, sistema de áudio e microfone), caso a estratégia remota seja empregada. O candidato será eliminado do processo de seleção, caso não consiga se conectar na data e horário marcados. </w:t>
      </w:r>
    </w:p>
    <w:p w14:paraId="7A856E0B" w14:textId="77777777" w:rsidR="00CD5799" w:rsidRPr="00CF5A7C" w:rsidRDefault="00CD579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</w:p>
    <w:p w14:paraId="6BDBA749" w14:textId="77777777" w:rsidR="00CD5799" w:rsidRDefault="00BD0DBC" w:rsidP="00551EB0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9</w:t>
      </w:r>
      <w:r w:rsidR="00CD5799" w:rsidRPr="0089194A">
        <w:rPr>
          <w:rFonts w:asciiTheme="minorHAnsi" w:hAnsiTheme="minorHAnsi"/>
          <w:color w:val="000000" w:themeColor="text1"/>
        </w:rPr>
        <w:t>.1. A avaliação do</w:t>
      </w:r>
      <w:r w:rsidR="00984CE5" w:rsidRPr="0089194A">
        <w:rPr>
          <w:rFonts w:asciiTheme="minorHAnsi" w:hAnsiTheme="minorHAnsi"/>
          <w:color w:val="000000" w:themeColor="text1"/>
        </w:rPr>
        <w:t>(a)</w:t>
      </w:r>
      <w:r w:rsidR="00CD5799" w:rsidRPr="0089194A">
        <w:rPr>
          <w:rFonts w:asciiTheme="minorHAnsi" w:hAnsiTheme="minorHAnsi"/>
          <w:color w:val="000000" w:themeColor="text1"/>
        </w:rPr>
        <w:t xml:space="preserve"> </w:t>
      </w:r>
      <w:r w:rsidR="00984CE5" w:rsidRPr="0089194A">
        <w:rPr>
          <w:rFonts w:asciiTheme="minorHAnsi" w:hAnsiTheme="minorHAnsi"/>
          <w:color w:val="000000" w:themeColor="text1"/>
        </w:rPr>
        <w:t>candidato(a)</w:t>
      </w:r>
      <w:r w:rsidR="00CD5799" w:rsidRPr="0089194A">
        <w:rPr>
          <w:rFonts w:asciiTheme="minorHAnsi" w:hAnsiTheme="minorHAnsi"/>
          <w:color w:val="000000" w:themeColor="text1"/>
        </w:rPr>
        <w:t xml:space="preserve"> seguirá os seguintes critérios:</w:t>
      </w:r>
    </w:p>
    <w:p w14:paraId="306ADB44" w14:textId="77777777" w:rsidR="00CD7F3E" w:rsidRPr="0089194A" w:rsidRDefault="00CD7F3E" w:rsidP="00551EB0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</w:p>
    <w:p w14:paraId="64AD8F22" w14:textId="77777777" w:rsidR="00CD5799" w:rsidRPr="0089194A" w:rsidRDefault="00CD5799" w:rsidP="00551E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Análise do </w:t>
      </w:r>
      <w:r w:rsidRPr="0089194A">
        <w:rPr>
          <w:rFonts w:asciiTheme="minorHAnsi" w:hAnsiTheme="minorHAnsi"/>
          <w:i/>
          <w:color w:val="000000" w:themeColor="text1"/>
        </w:rPr>
        <w:t>Curriculum Vitae</w:t>
      </w:r>
      <w:r w:rsidRPr="0089194A">
        <w:rPr>
          <w:rFonts w:asciiTheme="minorHAnsi" w:hAnsiTheme="minorHAnsi"/>
          <w:color w:val="000000" w:themeColor="text1"/>
        </w:rPr>
        <w:t xml:space="preserve"> baseado em publicações e histórico de desempenho acadêmico - </w:t>
      </w:r>
      <w:r w:rsidR="00984CE5" w:rsidRPr="0089194A">
        <w:rPr>
          <w:rFonts w:asciiTheme="minorHAnsi" w:hAnsiTheme="minorHAnsi"/>
          <w:color w:val="000000" w:themeColor="text1"/>
        </w:rPr>
        <w:t>p</w:t>
      </w:r>
      <w:r w:rsidRPr="0089194A">
        <w:rPr>
          <w:rFonts w:asciiTheme="minorHAnsi" w:hAnsiTheme="minorHAnsi"/>
          <w:color w:val="000000" w:themeColor="text1"/>
        </w:rPr>
        <w:t>eso 1(um);</w:t>
      </w:r>
    </w:p>
    <w:p w14:paraId="7158EFAE" w14:textId="77777777" w:rsidR="00CD5799" w:rsidRPr="0089194A" w:rsidRDefault="00CD5799" w:rsidP="00551E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Análise do Projeto - </w:t>
      </w:r>
      <w:r w:rsidR="00984CE5" w:rsidRPr="0089194A">
        <w:rPr>
          <w:rFonts w:asciiTheme="minorHAnsi" w:hAnsiTheme="minorHAnsi"/>
          <w:color w:val="000000" w:themeColor="text1"/>
        </w:rPr>
        <w:t>p</w:t>
      </w:r>
      <w:r w:rsidRPr="0089194A">
        <w:rPr>
          <w:rFonts w:asciiTheme="minorHAnsi" w:hAnsiTheme="minorHAnsi"/>
          <w:color w:val="000000" w:themeColor="text1"/>
        </w:rPr>
        <w:t>eso 1(um);</w:t>
      </w:r>
    </w:p>
    <w:p w14:paraId="7BEFC85D" w14:textId="77777777" w:rsidR="00CD5799" w:rsidRPr="0089194A" w:rsidRDefault="004E46E6" w:rsidP="00551E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Avaliação</w:t>
      </w:r>
      <w:r w:rsidR="00CD5799" w:rsidRPr="0089194A">
        <w:rPr>
          <w:rFonts w:asciiTheme="minorHAnsi" w:hAnsiTheme="minorHAnsi"/>
          <w:color w:val="000000" w:themeColor="text1"/>
        </w:rPr>
        <w:t xml:space="preserve"> Oral</w:t>
      </w:r>
      <w:r w:rsidRPr="0089194A">
        <w:rPr>
          <w:rFonts w:asciiTheme="minorHAnsi" w:hAnsiTheme="minorHAnsi"/>
          <w:color w:val="000000" w:themeColor="text1"/>
        </w:rPr>
        <w:t xml:space="preserve"> (apresentação e arguição) </w:t>
      </w:r>
      <w:r w:rsidR="00CD5799" w:rsidRPr="0089194A">
        <w:rPr>
          <w:rFonts w:asciiTheme="minorHAnsi" w:hAnsiTheme="minorHAnsi"/>
          <w:color w:val="000000" w:themeColor="text1"/>
        </w:rPr>
        <w:t xml:space="preserve">- </w:t>
      </w:r>
      <w:r w:rsidR="00984CE5" w:rsidRPr="0089194A">
        <w:rPr>
          <w:rFonts w:asciiTheme="minorHAnsi" w:hAnsiTheme="minorHAnsi"/>
          <w:color w:val="000000" w:themeColor="text1"/>
        </w:rPr>
        <w:t>p</w:t>
      </w:r>
      <w:r w:rsidR="00CD5799" w:rsidRPr="0089194A">
        <w:rPr>
          <w:rFonts w:asciiTheme="minorHAnsi" w:hAnsiTheme="minorHAnsi"/>
          <w:color w:val="000000" w:themeColor="text1"/>
        </w:rPr>
        <w:t>eso 1(um).</w:t>
      </w:r>
    </w:p>
    <w:p w14:paraId="38E69631" w14:textId="77777777" w:rsidR="00CD5799" w:rsidRPr="0089194A" w:rsidRDefault="00CD5799" w:rsidP="00551EB0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Como critérios de desempate serão utilizados o menor tempo de titulação de Mestrado e o C.R. A.   </w:t>
      </w:r>
    </w:p>
    <w:p w14:paraId="011C99C4" w14:textId="77777777" w:rsidR="00CD5799" w:rsidRPr="0089194A" w:rsidRDefault="00CD5799" w:rsidP="00551EB0">
      <w:pPr>
        <w:pStyle w:val="Normal1"/>
        <w:numPr>
          <w:ilvl w:val="0"/>
          <w:numId w:val="3"/>
        </w:numPr>
        <w:ind w:left="72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</w:rPr>
        <w:t xml:space="preserve">Bônus – será atribuído um fator de correção de 1,2 na nota </w:t>
      </w:r>
      <w:r w:rsidRPr="0089194A">
        <w:rPr>
          <w:rFonts w:asciiTheme="minorHAnsi" w:hAnsiTheme="minorHAnsi"/>
          <w:color w:val="000000" w:themeColor="text1"/>
        </w:rPr>
        <w:t xml:space="preserve">Análise do </w:t>
      </w:r>
      <w:r w:rsidRPr="0089194A">
        <w:rPr>
          <w:rFonts w:asciiTheme="minorHAnsi" w:hAnsiTheme="minorHAnsi"/>
          <w:i/>
          <w:color w:val="000000" w:themeColor="text1"/>
        </w:rPr>
        <w:t>Curriculum Vitae</w:t>
      </w:r>
      <w:r w:rsidRPr="0089194A">
        <w:rPr>
          <w:rFonts w:asciiTheme="minorHAnsi" w:hAnsiTheme="minorHAnsi"/>
          <w:b/>
          <w:color w:val="000000" w:themeColor="text1"/>
        </w:rPr>
        <w:t xml:space="preserve"> para a candidata que comprove filhos por adoção ou gestação, nos últimos 05 anos</w:t>
      </w:r>
      <w:r w:rsidR="003B63F5">
        <w:rPr>
          <w:rFonts w:asciiTheme="minorHAnsi" w:hAnsiTheme="minorHAnsi"/>
          <w:b/>
          <w:color w:val="000000" w:themeColor="text1"/>
        </w:rPr>
        <w:t>,</w:t>
      </w:r>
      <w:r w:rsidR="00D9116A">
        <w:rPr>
          <w:rFonts w:asciiTheme="minorHAnsi" w:hAnsiTheme="minorHAnsi"/>
          <w:b/>
          <w:color w:val="000000" w:themeColor="text1"/>
        </w:rPr>
        <w:t xml:space="preserve"> </w:t>
      </w:r>
      <w:r w:rsidRPr="0089194A">
        <w:rPr>
          <w:rFonts w:asciiTheme="minorHAnsi" w:hAnsiTheme="minorHAnsi"/>
          <w:b/>
          <w:color w:val="000000" w:themeColor="text1"/>
        </w:rPr>
        <w:t>a partir d</w:t>
      </w:r>
      <w:r w:rsidR="00D9116A">
        <w:rPr>
          <w:rFonts w:asciiTheme="minorHAnsi" w:hAnsiTheme="minorHAnsi"/>
          <w:b/>
          <w:color w:val="000000" w:themeColor="text1"/>
        </w:rPr>
        <w:t>a data de publicação deste edital</w:t>
      </w:r>
      <w:r w:rsidRPr="0089194A">
        <w:rPr>
          <w:rFonts w:asciiTheme="minorHAnsi" w:hAnsiTheme="minorHAnsi"/>
          <w:b/>
          <w:color w:val="000000" w:themeColor="text1"/>
        </w:rPr>
        <w:t xml:space="preserve"> (</w:t>
      </w:r>
      <w:r w:rsidRPr="0089194A">
        <w:rPr>
          <w:rFonts w:asciiTheme="minorHAnsi" w:hAnsiTheme="minorHAnsi"/>
          <w:color w:val="000000" w:themeColor="text1"/>
        </w:rPr>
        <w:t>RESOLUÇÃO CEPG/UFRJ Nº 118, DE 30 DE SETEMBRO DE 2022).</w:t>
      </w:r>
    </w:p>
    <w:p w14:paraId="41439E03" w14:textId="77777777" w:rsidR="00CD5799" w:rsidRPr="0089194A" w:rsidRDefault="00CD5799" w:rsidP="00CD5799">
      <w:pPr>
        <w:pStyle w:val="Normal1"/>
        <w:ind w:left="360"/>
        <w:rPr>
          <w:rFonts w:asciiTheme="minorHAnsi" w:hAnsiTheme="minorHAnsi"/>
          <w:color w:val="000000" w:themeColor="text1"/>
        </w:rPr>
      </w:pPr>
    </w:p>
    <w:p w14:paraId="5A11C091" w14:textId="77777777" w:rsidR="00CD5799" w:rsidRPr="0089194A" w:rsidRDefault="00BD0DBC" w:rsidP="00551EB0">
      <w:pPr>
        <w:pStyle w:val="Normal1"/>
        <w:ind w:left="360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9</w:t>
      </w:r>
      <w:r w:rsidR="004E46E6" w:rsidRPr="0089194A">
        <w:rPr>
          <w:rFonts w:asciiTheme="minorHAnsi" w:hAnsiTheme="minorHAnsi"/>
          <w:color w:val="000000" w:themeColor="text1"/>
        </w:rPr>
        <w:t>.2</w:t>
      </w:r>
      <w:r w:rsidR="00CD5799" w:rsidRPr="0089194A">
        <w:rPr>
          <w:rFonts w:asciiTheme="minorHAnsi" w:hAnsiTheme="minorHAnsi"/>
          <w:color w:val="000000" w:themeColor="text1"/>
        </w:rPr>
        <w:t>.</w:t>
      </w:r>
      <w:r w:rsidR="00CD5799" w:rsidRPr="0089194A">
        <w:rPr>
          <w:rFonts w:asciiTheme="minorHAnsi" w:hAnsiTheme="minorHAnsi"/>
          <w:b/>
          <w:color w:val="000000" w:themeColor="text1"/>
        </w:rPr>
        <w:t xml:space="preserve">  </w:t>
      </w:r>
      <w:r w:rsidR="00CD5799" w:rsidRPr="0089194A">
        <w:rPr>
          <w:rFonts w:asciiTheme="minorHAnsi" w:hAnsiTheme="minorHAnsi"/>
          <w:color w:val="000000" w:themeColor="text1"/>
        </w:rPr>
        <w:t>Para aprovação o</w:t>
      </w:r>
      <w:r w:rsidR="000D76DE">
        <w:rPr>
          <w:rFonts w:asciiTheme="minorHAnsi" w:hAnsiTheme="minorHAnsi"/>
          <w:color w:val="000000" w:themeColor="text1"/>
        </w:rPr>
        <w:t>(a)</w:t>
      </w:r>
      <w:r w:rsidR="00CD5799" w:rsidRPr="0089194A">
        <w:rPr>
          <w:rFonts w:asciiTheme="minorHAnsi" w:hAnsiTheme="minorHAnsi"/>
          <w:color w:val="000000" w:themeColor="text1"/>
        </w:rPr>
        <w:t xml:space="preserve"> candidato</w:t>
      </w:r>
      <w:r w:rsidR="000D76DE">
        <w:rPr>
          <w:rFonts w:asciiTheme="minorHAnsi" w:hAnsiTheme="minorHAnsi"/>
          <w:color w:val="000000" w:themeColor="text1"/>
        </w:rPr>
        <w:t>(a)</w:t>
      </w:r>
      <w:r w:rsidR="00CD5799" w:rsidRPr="0089194A">
        <w:rPr>
          <w:rFonts w:asciiTheme="minorHAnsi" w:hAnsiTheme="minorHAnsi"/>
          <w:color w:val="000000" w:themeColor="text1"/>
        </w:rPr>
        <w:t xml:space="preserve"> terá que obter</w:t>
      </w:r>
      <w:r w:rsidR="00CD5799" w:rsidRPr="0089194A">
        <w:rPr>
          <w:rFonts w:asciiTheme="minorHAnsi" w:hAnsiTheme="minorHAnsi"/>
          <w:b/>
          <w:color w:val="000000" w:themeColor="text1"/>
        </w:rPr>
        <w:t xml:space="preserve"> média final igual ou maior que 6,0 (seis).</w:t>
      </w:r>
    </w:p>
    <w:p w14:paraId="76155A0E" w14:textId="77777777" w:rsidR="00CD5799" w:rsidRPr="0089194A" w:rsidRDefault="00CD579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2C2CD40E" w14:textId="77777777" w:rsidR="00452ED7" w:rsidRPr="0089194A" w:rsidRDefault="00BD0DB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10</w:t>
      </w:r>
      <w:r w:rsidR="00584ADF" w:rsidRPr="0089194A">
        <w:rPr>
          <w:rFonts w:asciiTheme="minorHAnsi" w:hAnsiTheme="minorHAnsi"/>
          <w:color w:val="000000" w:themeColor="text1"/>
        </w:rPr>
        <w:t>. A comissão de seleção será composta por 3(três) professores-orientadores de Programas de Pós-graduação credenciados pela CAPES, sendo que pelo menos dois membros des</w:t>
      </w:r>
      <w:r w:rsidR="00D605C5" w:rsidRPr="0089194A">
        <w:rPr>
          <w:rFonts w:asciiTheme="minorHAnsi" w:hAnsiTheme="minorHAnsi"/>
          <w:color w:val="000000" w:themeColor="text1"/>
        </w:rPr>
        <w:t>t</w:t>
      </w:r>
      <w:r w:rsidR="00584ADF" w:rsidRPr="0089194A">
        <w:rPr>
          <w:rFonts w:asciiTheme="minorHAnsi" w:hAnsiTheme="minorHAnsi"/>
          <w:color w:val="000000" w:themeColor="text1"/>
        </w:rPr>
        <w:t>a comissão serão professores-orientadores do Programa de Pós-graduação em Imunologia e Inflamação.</w:t>
      </w:r>
    </w:p>
    <w:p w14:paraId="4ECFF86C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1B7A312F" w14:textId="77777777" w:rsidR="00452ED7" w:rsidRPr="0089194A" w:rsidRDefault="00584ADF" w:rsidP="00013985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1</w:t>
      </w:r>
      <w:r w:rsidR="00BD0DBC" w:rsidRPr="0089194A">
        <w:rPr>
          <w:rFonts w:asciiTheme="minorHAnsi" w:hAnsiTheme="minorHAnsi"/>
          <w:color w:val="000000" w:themeColor="text1"/>
        </w:rPr>
        <w:t>1</w:t>
      </w:r>
      <w:r w:rsidRPr="0089194A">
        <w:rPr>
          <w:rFonts w:asciiTheme="minorHAnsi" w:hAnsiTheme="minorHAnsi"/>
          <w:color w:val="000000" w:themeColor="text1"/>
        </w:rPr>
        <w:t>.</w:t>
      </w:r>
      <w:r w:rsidRPr="0089194A">
        <w:rPr>
          <w:rFonts w:asciiTheme="minorHAnsi" w:hAnsiTheme="minorHAnsi"/>
          <w:b/>
          <w:color w:val="000000" w:themeColor="text1"/>
        </w:rPr>
        <w:t xml:space="preserve"> </w:t>
      </w:r>
      <w:r w:rsidRPr="0089194A">
        <w:rPr>
          <w:rFonts w:asciiTheme="minorHAnsi" w:hAnsiTheme="minorHAnsi"/>
          <w:color w:val="000000" w:themeColor="text1"/>
        </w:rPr>
        <w:t xml:space="preserve">O curso de Doutorado do Programa de Pós-graduação em Imunologia e Inflamação </w:t>
      </w:r>
      <w:r w:rsidRPr="0089194A">
        <w:rPr>
          <w:rFonts w:asciiTheme="minorHAnsi" w:hAnsiTheme="minorHAnsi"/>
          <w:b/>
          <w:color w:val="000000" w:themeColor="text1"/>
        </w:rPr>
        <w:t>POSSUI GRAU 6 NA CAPES</w:t>
      </w:r>
      <w:r w:rsidRPr="0089194A">
        <w:rPr>
          <w:rFonts w:asciiTheme="minorHAnsi" w:hAnsiTheme="minorHAnsi"/>
          <w:color w:val="000000" w:themeColor="text1"/>
        </w:rPr>
        <w:t xml:space="preserve"> e o período de curso é de 4 (quatro) anos. </w:t>
      </w:r>
    </w:p>
    <w:p w14:paraId="39BDABC5" w14:textId="77777777" w:rsidR="00452ED7" w:rsidRPr="0089194A" w:rsidRDefault="00452ED7">
      <w:pPr>
        <w:pStyle w:val="Normal1"/>
        <w:rPr>
          <w:rFonts w:asciiTheme="minorHAnsi" w:hAnsiTheme="minorHAnsi"/>
          <w:color w:val="000000" w:themeColor="text1"/>
        </w:rPr>
      </w:pPr>
    </w:p>
    <w:p w14:paraId="3C737A49" w14:textId="5B01234E" w:rsidR="00452ED7" w:rsidRPr="0089194A" w:rsidRDefault="00F8461D" w:rsidP="00D6283E">
      <w:pPr>
        <w:pStyle w:val="Normal1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1</w:t>
      </w:r>
      <w:r w:rsidR="00BD0DBC" w:rsidRPr="0089194A">
        <w:rPr>
          <w:rFonts w:asciiTheme="minorHAnsi" w:hAnsiTheme="minorHAnsi"/>
          <w:color w:val="000000" w:themeColor="text1"/>
        </w:rPr>
        <w:t>2</w:t>
      </w:r>
      <w:r w:rsidR="00584ADF" w:rsidRPr="0089194A">
        <w:rPr>
          <w:rFonts w:asciiTheme="minorHAnsi" w:hAnsiTheme="minorHAnsi"/>
          <w:color w:val="000000" w:themeColor="text1"/>
        </w:rPr>
        <w:t>. A relação dos</w:t>
      </w:r>
      <w:r w:rsidR="00A311C1" w:rsidRPr="0089194A">
        <w:rPr>
          <w:rFonts w:asciiTheme="minorHAnsi" w:hAnsiTheme="minorHAnsi"/>
          <w:color w:val="000000" w:themeColor="text1"/>
        </w:rPr>
        <w:t>(</w:t>
      </w:r>
      <w:r w:rsidR="00F41842" w:rsidRPr="0089194A">
        <w:rPr>
          <w:rFonts w:asciiTheme="minorHAnsi" w:hAnsiTheme="minorHAnsi"/>
          <w:color w:val="000000" w:themeColor="text1"/>
        </w:rPr>
        <w:t>das)</w:t>
      </w:r>
      <w:r w:rsidR="00584ADF" w:rsidRPr="0089194A">
        <w:rPr>
          <w:rFonts w:asciiTheme="minorHAnsi" w:hAnsiTheme="minorHAnsi"/>
          <w:color w:val="000000" w:themeColor="text1"/>
        </w:rPr>
        <w:t xml:space="preserve"> candidatos</w:t>
      </w:r>
      <w:r w:rsidR="00F41842" w:rsidRPr="0089194A">
        <w:rPr>
          <w:rFonts w:asciiTheme="minorHAnsi" w:hAnsiTheme="minorHAnsi"/>
          <w:color w:val="000000" w:themeColor="text1"/>
        </w:rPr>
        <w:t>(as)</w:t>
      </w:r>
      <w:r w:rsidR="00584ADF" w:rsidRPr="0089194A">
        <w:rPr>
          <w:rFonts w:asciiTheme="minorHAnsi" w:hAnsiTheme="minorHAnsi"/>
          <w:color w:val="000000" w:themeColor="text1"/>
        </w:rPr>
        <w:t xml:space="preserve"> aprovados</w:t>
      </w:r>
      <w:r w:rsidR="00FE7AC0" w:rsidRPr="0089194A">
        <w:rPr>
          <w:rFonts w:asciiTheme="minorHAnsi" w:hAnsiTheme="minorHAnsi"/>
          <w:color w:val="000000" w:themeColor="text1"/>
        </w:rPr>
        <w:t>(as)</w:t>
      </w:r>
      <w:r w:rsidR="00584ADF" w:rsidRPr="0089194A">
        <w:rPr>
          <w:rFonts w:asciiTheme="minorHAnsi" w:hAnsiTheme="minorHAnsi"/>
          <w:color w:val="000000" w:themeColor="text1"/>
        </w:rPr>
        <w:t xml:space="preserve"> será afixada no quadro de avisos da secretaria do Programa de Pós-graduação em Imunologia e Inflamação e no endereço eletrônico (http://posimuno.imppg.ufrj.br e pelo e-mail: pos_imuno@micro.ufrj.br) </w:t>
      </w:r>
      <w:r w:rsidR="00584ADF" w:rsidRPr="0089194A">
        <w:rPr>
          <w:rFonts w:asciiTheme="minorHAnsi" w:hAnsiTheme="minorHAnsi"/>
          <w:b/>
          <w:color w:val="000000" w:themeColor="text1"/>
        </w:rPr>
        <w:t xml:space="preserve">a partir do dia </w:t>
      </w:r>
      <w:r w:rsidR="007A0C14">
        <w:rPr>
          <w:rFonts w:asciiTheme="minorHAnsi" w:hAnsiTheme="minorHAnsi"/>
          <w:b/>
          <w:color w:val="000000" w:themeColor="text1"/>
        </w:rPr>
        <w:t>09</w:t>
      </w:r>
      <w:r w:rsidR="003174F1">
        <w:rPr>
          <w:rFonts w:asciiTheme="minorHAnsi" w:hAnsiTheme="minorHAnsi"/>
          <w:b/>
          <w:color w:val="000000" w:themeColor="text1"/>
        </w:rPr>
        <w:t>/0</w:t>
      </w:r>
      <w:r w:rsidR="009C1739">
        <w:rPr>
          <w:rFonts w:asciiTheme="minorHAnsi" w:hAnsiTheme="minorHAnsi"/>
          <w:b/>
          <w:color w:val="000000" w:themeColor="text1"/>
        </w:rPr>
        <w:t>2</w:t>
      </w:r>
      <w:r w:rsidR="003174F1">
        <w:rPr>
          <w:rFonts w:asciiTheme="minorHAnsi" w:hAnsiTheme="minorHAnsi"/>
          <w:b/>
          <w:color w:val="000000" w:themeColor="text1"/>
        </w:rPr>
        <w:t>/202</w:t>
      </w:r>
      <w:r w:rsidR="007A0C14">
        <w:rPr>
          <w:rFonts w:asciiTheme="minorHAnsi" w:hAnsiTheme="minorHAnsi"/>
          <w:b/>
          <w:color w:val="000000" w:themeColor="text1"/>
        </w:rPr>
        <w:t>6</w:t>
      </w:r>
      <w:r w:rsidR="00584ADF" w:rsidRPr="0089194A">
        <w:rPr>
          <w:rFonts w:asciiTheme="minorHAnsi" w:hAnsiTheme="minorHAnsi"/>
          <w:b/>
          <w:color w:val="000000" w:themeColor="text1"/>
        </w:rPr>
        <w:t>.</w:t>
      </w:r>
    </w:p>
    <w:p w14:paraId="35271491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Theme="minorHAnsi" w:hAnsiTheme="minorHAnsi"/>
          <w:color w:val="000000" w:themeColor="text1"/>
        </w:rPr>
      </w:pPr>
    </w:p>
    <w:p w14:paraId="374CD48B" w14:textId="13049C9F" w:rsidR="00452ED7" w:rsidRPr="0089194A" w:rsidRDefault="00873E2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bookmarkStart w:id="1" w:name="_gjdgxs" w:colFirst="0" w:colLast="0"/>
      <w:bookmarkEnd w:id="1"/>
      <w:r w:rsidRPr="0089194A">
        <w:rPr>
          <w:rFonts w:asciiTheme="minorHAnsi" w:hAnsiTheme="minorHAnsi"/>
          <w:color w:val="000000" w:themeColor="text1"/>
        </w:rPr>
        <w:t>1</w:t>
      </w:r>
      <w:r w:rsidR="00BD0DBC" w:rsidRPr="0089194A">
        <w:rPr>
          <w:rFonts w:asciiTheme="minorHAnsi" w:hAnsiTheme="minorHAnsi"/>
          <w:color w:val="000000" w:themeColor="text1"/>
        </w:rPr>
        <w:t>3</w:t>
      </w:r>
      <w:r w:rsidR="00584ADF" w:rsidRPr="0089194A">
        <w:rPr>
          <w:rFonts w:asciiTheme="minorHAnsi" w:hAnsiTheme="minorHAnsi"/>
          <w:b/>
          <w:color w:val="000000" w:themeColor="text1"/>
          <w:highlight w:val="white"/>
        </w:rPr>
        <w:t>. Ações afirmativas complementares</w:t>
      </w:r>
      <w:r w:rsidR="00584ADF" w:rsidRPr="0089194A">
        <w:rPr>
          <w:rFonts w:asciiTheme="minorHAnsi" w:hAnsiTheme="minorHAnsi"/>
          <w:color w:val="000000" w:themeColor="text1"/>
          <w:highlight w:val="white"/>
        </w:rPr>
        <w:t>: Para os</w:t>
      </w:r>
      <w:r w:rsidR="00F41842" w:rsidRPr="0089194A">
        <w:rPr>
          <w:rFonts w:asciiTheme="minorHAnsi" w:hAnsiTheme="minorHAnsi"/>
          <w:color w:val="000000" w:themeColor="text1"/>
          <w:highlight w:val="white"/>
        </w:rPr>
        <w:t>(as)</w:t>
      </w:r>
      <w:r w:rsidR="00584ADF" w:rsidRPr="0089194A">
        <w:rPr>
          <w:rFonts w:asciiTheme="minorHAnsi" w:hAnsiTheme="minorHAnsi"/>
          <w:color w:val="000000" w:themeColor="text1"/>
          <w:highlight w:val="white"/>
        </w:rPr>
        <w:t xml:space="preserve"> candidatos</w:t>
      </w:r>
      <w:r w:rsidR="00F41842" w:rsidRPr="0089194A">
        <w:rPr>
          <w:rFonts w:asciiTheme="minorHAnsi" w:hAnsiTheme="minorHAnsi"/>
          <w:color w:val="000000" w:themeColor="text1"/>
          <w:highlight w:val="white"/>
        </w:rPr>
        <w:t>(as)</w:t>
      </w:r>
      <w:r w:rsidR="00584ADF" w:rsidRPr="0089194A">
        <w:rPr>
          <w:rFonts w:asciiTheme="minorHAnsi" w:hAnsiTheme="minorHAnsi"/>
          <w:color w:val="000000" w:themeColor="text1"/>
          <w:highlight w:val="white"/>
        </w:rPr>
        <w:t xml:space="preserve"> à seleção de Doutorado (</w:t>
      </w:r>
      <w:r w:rsidR="009C1739">
        <w:rPr>
          <w:rFonts w:asciiTheme="minorHAnsi" w:hAnsiTheme="minorHAnsi"/>
          <w:color w:val="000000" w:themeColor="text1"/>
          <w:highlight w:val="white"/>
        </w:rPr>
        <w:t>1</w:t>
      </w:r>
      <w:r w:rsidR="00584ADF" w:rsidRPr="0089194A">
        <w:rPr>
          <w:rFonts w:asciiTheme="minorHAnsi" w:hAnsiTheme="minorHAnsi"/>
          <w:color w:val="000000" w:themeColor="text1"/>
          <w:highlight w:val="white"/>
        </w:rPr>
        <w:t>º semestre 202</w:t>
      </w:r>
      <w:r w:rsidR="007A0C14">
        <w:rPr>
          <w:rFonts w:asciiTheme="minorHAnsi" w:hAnsiTheme="minorHAnsi"/>
          <w:color w:val="000000" w:themeColor="text1"/>
          <w:highlight w:val="white"/>
        </w:rPr>
        <w:t>6</w:t>
      </w:r>
      <w:r w:rsidR="00584ADF" w:rsidRPr="0089194A">
        <w:rPr>
          <w:rFonts w:asciiTheme="minorHAnsi" w:hAnsiTheme="minorHAnsi"/>
          <w:color w:val="000000" w:themeColor="text1"/>
          <w:highlight w:val="white"/>
        </w:rPr>
        <w:t xml:space="preserve">) do Programa de Imunologia e Inflamação que desejarem reforço </w:t>
      </w:r>
      <w:r w:rsidR="00584ADF" w:rsidRPr="0089194A">
        <w:rPr>
          <w:rFonts w:asciiTheme="minorHAnsi" w:hAnsiTheme="minorHAnsi"/>
          <w:b/>
          <w:color w:val="000000" w:themeColor="text1"/>
          <w:highlight w:val="white"/>
        </w:rPr>
        <w:t xml:space="preserve">em Redação Científica – IMF754 (para fins de elaboração do seu projeto de tese) será oferecida uma disciplina com carga de 30 horas, no </w:t>
      </w:r>
      <w:r w:rsidR="00DB172C" w:rsidRPr="0089194A">
        <w:rPr>
          <w:rFonts w:asciiTheme="minorHAnsi" w:hAnsiTheme="minorHAnsi"/>
          <w:b/>
          <w:color w:val="000000" w:themeColor="text1"/>
          <w:highlight w:val="white"/>
        </w:rPr>
        <w:t xml:space="preserve">período </w:t>
      </w:r>
      <w:r w:rsidR="00DB172C">
        <w:rPr>
          <w:rFonts w:asciiTheme="minorHAnsi" w:hAnsiTheme="minorHAnsi"/>
          <w:b/>
          <w:color w:val="000000" w:themeColor="text1"/>
          <w:highlight w:val="white"/>
        </w:rPr>
        <w:t xml:space="preserve">de </w:t>
      </w:r>
      <w:r w:rsidR="007A0C14">
        <w:rPr>
          <w:rFonts w:asciiTheme="minorHAnsi" w:hAnsiTheme="minorHAnsi"/>
          <w:b/>
          <w:color w:val="000000" w:themeColor="text1"/>
          <w:highlight w:val="white"/>
        </w:rPr>
        <w:t>12</w:t>
      </w:r>
      <w:r w:rsidR="009C1739">
        <w:rPr>
          <w:rFonts w:asciiTheme="minorHAnsi" w:hAnsiTheme="minorHAnsi"/>
          <w:b/>
          <w:color w:val="000000" w:themeColor="text1"/>
          <w:highlight w:val="white"/>
        </w:rPr>
        <w:t>/01/202</w:t>
      </w:r>
      <w:r w:rsidR="007A0C14">
        <w:rPr>
          <w:rFonts w:asciiTheme="minorHAnsi" w:hAnsiTheme="minorHAnsi"/>
          <w:b/>
          <w:color w:val="000000" w:themeColor="text1"/>
          <w:highlight w:val="white"/>
        </w:rPr>
        <w:t>6</w:t>
      </w:r>
      <w:r w:rsidR="006660C3">
        <w:rPr>
          <w:rFonts w:asciiTheme="minorHAnsi" w:hAnsiTheme="minorHAnsi"/>
          <w:b/>
          <w:color w:val="000000" w:themeColor="text1"/>
          <w:highlight w:val="white"/>
        </w:rPr>
        <w:t xml:space="preserve"> </w:t>
      </w:r>
      <w:proofErr w:type="gramStart"/>
      <w:r w:rsidR="00584ADF" w:rsidRPr="0089194A">
        <w:rPr>
          <w:rFonts w:asciiTheme="minorHAnsi" w:hAnsiTheme="minorHAnsi"/>
          <w:b/>
          <w:color w:val="000000" w:themeColor="text1"/>
          <w:highlight w:val="white"/>
        </w:rPr>
        <w:t>à</w:t>
      </w:r>
      <w:proofErr w:type="gramEnd"/>
      <w:r w:rsidR="00584ADF" w:rsidRPr="0089194A">
        <w:rPr>
          <w:rFonts w:asciiTheme="minorHAnsi" w:hAnsiTheme="minorHAnsi"/>
          <w:b/>
          <w:color w:val="000000" w:themeColor="text1"/>
          <w:highlight w:val="white"/>
        </w:rPr>
        <w:t xml:space="preserve"> </w:t>
      </w:r>
      <w:r w:rsidR="007A0C14">
        <w:rPr>
          <w:rFonts w:asciiTheme="minorHAnsi" w:hAnsiTheme="minorHAnsi"/>
          <w:b/>
          <w:color w:val="000000" w:themeColor="text1"/>
          <w:highlight w:val="white"/>
        </w:rPr>
        <w:t>16</w:t>
      </w:r>
      <w:r w:rsidR="009C1739">
        <w:rPr>
          <w:rFonts w:asciiTheme="minorHAnsi" w:hAnsiTheme="minorHAnsi"/>
          <w:b/>
          <w:color w:val="000000" w:themeColor="text1"/>
          <w:highlight w:val="white"/>
        </w:rPr>
        <w:t>/01/202</w:t>
      </w:r>
      <w:r w:rsidR="007A0C14">
        <w:rPr>
          <w:rFonts w:asciiTheme="minorHAnsi" w:hAnsiTheme="minorHAnsi"/>
          <w:b/>
          <w:color w:val="000000" w:themeColor="text1"/>
          <w:highlight w:val="white"/>
        </w:rPr>
        <w:t>6</w:t>
      </w:r>
      <w:r w:rsidR="00584ADF" w:rsidRPr="0089194A">
        <w:rPr>
          <w:rFonts w:asciiTheme="minorHAnsi" w:hAnsiTheme="minorHAnsi"/>
          <w:b/>
          <w:color w:val="000000" w:themeColor="text1"/>
          <w:highlight w:val="white"/>
        </w:rPr>
        <w:t>, PRESENCIALMENTE</w:t>
      </w:r>
      <w:r w:rsidR="00584ADF" w:rsidRPr="0089194A">
        <w:rPr>
          <w:rFonts w:asciiTheme="minorHAnsi" w:hAnsiTheme="minorHAnsi"/>
          <w:b/>
          <w:i/>
          <w:color w:val="000000" w:themeColor="text1"/>
          <w:highlight w:val="white"/>
        </w:rPr>
        <w:t xml:space="preserve">, </w:t>
      </w:r>
      <w:r w:rsidR="00584ADF" w:rsidRPr="0089194A">
        <w:rPr>
          <w:rFonts w:asciiTheme="minorHAnsi" w:hAnsiTheme="minorHAnsi"/>
          <w:b/>
          <w:color w:val="000000" w:themeColor="text1"/>
          <w:highlight w:val="white"/>
        </w:rPr>
        <w:t>das</w:t>
      </w:r>
      <w:r w:rsidR="00584ADF" w:rsidRPr="0089194A">
        <w:rPr>
          <w:rFonts w:asciiTheme="minorHAnsi" w:hAnsiTheme="minorHAnsi"/>
          <w:b/>
          <w:i/>
          <w:color w:val="000000" w:themeColor="text1"/>
          <w:highlight w:val="white"/>
        </w:rPr>
        <w:t xml:space="preserve"> </w:t>
      </w:r>
      <w:r w:rsidR="006660C3" w:rsidRPr="006660C3">
        <w:rPr>
          <w:rFonts w:asciiTheme="minorHAnsi" w:hAnsiTheme="minorHAnsi"/>
          <w:b/>
          <w:color w:val="000000" w:themeColor="text1"/>
          <w:highlight w:val="white"/>
        </w:rPr>
        <w:t>1</w:t>
      </w:r>
      <w:r w:rsidR="009C1739">
        <w:rPr>
          <w:rFonts w:asciiTheme="minorHAnsi" w:hAnsiTheme="minorHAnsi"/>
          <w:b/>
          <w:color w:val="000000" w:themeColor="text1"/>
          <w:highlight w:val="white"/>
        </w:rPr>
        <w:t>3</w:t>
      </w:r>
      <w:r w:rsidR="00584ADF" w:rsidRPr="006660C3">
        <w:rPr>
          <w:rFonts w:asciiTheme="minorHAnsi" w:hAnsiTheme="minorHAnsi"/>
          <w:b/>
          <w:color w:val="000000" w:themeColor="text1"/>
          <w:highlight w:val="white"/>
        </w:rPr>
        <w:t>:</w:t>
      </w:r>
      <w:r w:rsidR="00584ADF" w:rsidRPr="0089194A">
        <w:rPr>
          <w:rFonts w:asciiTheme="minorHAnsi" w:hAnsiTheme="minorHAnsi"/>
          <w:b/>
          <w:color w:val="000000" w:themeColor="text1"/>
          <w:highlight w:val="white"/>
        </w:rPr>
        <w:t xml:space="preserve">00 horas às 17:00 horas. </w:t>
      </w:r>
      <w:r w:rsidR="00584ADF" w:rsidRPr="0089194A">
        <w:rPr>
          <w:rFonts w:asciiTheme="minorHAnsi" w:hAnsiTheme="minorHAnsi"/>
          <w:color w:val="000000" w:themeColor="text1"/>
          <w:highlight w:val="white"/>
        </w:rPr>
        <w:t>As inscrições para a disciplina serão realizadas presencialmente, sem custo, na secretaria de pós-graduação, mediante preenchimento de formulário próprio</w:t>
      </w:r>
      <w:r w:rsidR="00CF5A7C">
        <w:rPr>
          <w:rFonts w:asciiTheme="minorHAnsi" w:hAnsiTheme="minorHAnsi"/>
          <w:color w:val="000000" w:themeColor="text1"/>
          <w:highlight w:val="white"/>
        </w:rPr>
        <w:t>.</w:t>
      </w:r>
    </w:p>
    <w:p w14:paraId="1982B87B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rFonts w:asciiTheme="minorHAnsi" w:hAnsiTheme="minorHAnsi"/>
          <w:color w:val="000000" w:themeColor="text1"/>
        </w:rPr>
      </w:pPr>
    </w:p>
    <w:p w14:paraId="46EC144F" w14:textId="77777777" w:rsidR="00452ED7" w:rsidRPr="0089194A" w:rsidRDefault="00584ADF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1</w:t>
      </w:r>
      <w:r w:rsidR="00BD0DBC" w:rsidRPr="0089194A">
        <w:rPr>
          <w:rFonts w:asciiTheme="minorHAnsi" w:hAnsiTheme="minorHAnsi"/>
          <w:color w:val="000000" w:themeColor="text1"/>
        </w:rPr>
        <w:t>4</w:t>
      </w:r>
      <w:r w:rsidRPr="0089194A">
        <w:rPr>
          <w:rFonts w:asciiTheme="minorHAnsi" w:hAnsiTheme="minorHAnsi"/>
          <w:color w:val="000000" w:themeColor="text1"/>
        </w:rPr>
        <w:t>. Para os</w:t>
      </w:r>
      <w:r w:rsidR="004B7B29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aprovados</w:t>
      </w:r>
      <w:r w:rsidR="004B7B29" w:rsidRPr="0089194A">
        <w:rPr>
          <w:rFonts w:asciiTheme="minorHAnsi" w:hAnsiTheme="minorHAnsi"/>
          <w:color w:val="000000" w:themeColor="text1"/>
        </w:rPr>
        <w:t>(as)</w:t>
      </w:r>
      <w:r w:rsidRPr="0089194A">
        <w:rPr>
          <w:rFonts w:asciiTheme="minorHAnsi" w:hAnsiTheme="minorHAnsi"/>
          <w:color w:val="000000" w:themeColor="text1"/>
        </w:rPr>
        <w:t xml:space="preserve"> no processo seletivo serão exigidos os seguintes documentos: </w:t>
      </w:r>
    </w:p>
    <w:p w14:paraId="69D3FB6E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/>
          <w:color w:val="000000" w:themeColor="text1"/>
        </w:rPr>
      </w:pPr>
    </w:p>
    <w:p w14:paraId="046197E9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Ficha de inscrição que deve ser obtida e preenchida na secretaria do Programa</w:t>
      </w:r>
    </w:p>
    <w:p w14:paraId="2F0D7D2B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i/>
          <w:color w:val="000000" w:themeColor="text1"/>
        </w:rPr>
        <w:t>Curriculum vitae</w:t>
      </w:r>
      <w:r w:rsidRPr="0089194A">
        <w:rPr>
          <w:rFonts w:asciiTheme="minorHAnsi" w:hAnsiTheme="minorHAnsi"/>
          <w:color w:val="000000" w:themeColor="text1"/>
        </w:rPr>
        <w:t xml:space="preserve"> do candidato devidamente cadastrado e impresso utilizando a Plataforma Lattes</w:t>
      </w:r>
    </w:p>
    <w:p w14:paraId="3387A4F3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Carteira de identidade (original e fotocópia) </w:t>
      </w:r>
    </w:p>
    <w:p w14:paraId="75CFDF4E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CPF (original e fotocópia) </w:t>
      </w:r>
    </w:p>
    <w:p w14:paraId="42B6BC28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Título de eleitor (original e fotocópia)</w:t>
      </w:r>
    </w:p>
    <w:p w14:paraId="775D1814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Certificado de reservista (original e fotocópia)</w:t>
      </w:r>
    </w:p>
    <w:p w14:paraId="4971B765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Diploma de Graduação ou declaração de conclusão original (original e fotocópia)</w:t>
      </w:r>
    </w:p>
    <w:p w14:paraId="2A95688C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Diploma do título de Mestre ou declaração de conclusão original (original e fotocópia)</w:t>
      </w:r>
    </w:p>
    <w:p w14:paraId="40D887F2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Histórico escolar do curso de Mestrado (original e fotocópia)</w:t>
      </w:r>
    </w:p>
    <w:p w14:paraId="4DE41486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Declaração do SIGA ou Secretaria Acadêmica atestando sua </w:t>
      </w:r>
      <w:r w:rsidR="00CD4117" w:rsidRPr="0089194A">
        <w:rPr>
          <w:rFonts w:asciiTheme="minorHAnsi" w:hAnsiTheme="minorHAnsi"/>
          <w:color w:val="000000" w:themeColor="text1"/>
        </w:rPr>
        <w:t>matrícula</w:t>
      </w:r>
      <w:r w:rsidRPr="0089194A">
        <w:rPr>
          <w:rFonts w:asciiTheme="minorHAnsi" w:hAnsiTheme="minorHAnsi"/>
          <w:color w:val="000000" w:themeColor="text1"/>
        </w:rPr>
        <w:t xml:space="preserve"> ativa.</w:t>
      </w:r>
    </w:p>
    <w:p w14:paraId="41F428B4" w14:textId="77777777" w:rsidR="00452ED7" w:rsidRPr="0089194A" w:rsidRDefault="00584ADF" w:rsidP="007F536C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Uma foto 3x4.</w:t>
      </w:r>
    </w:p>
    <w:p w14:paraId="440F389F" w14:textId="77777777" w:rsidR="006C2513" w:rsidRPr="0089194A" w:rsidRDefault="006C2513" w:rsidP="007F536C">
      <w:pPr>
        <w:pStyle w:val="Normal1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/>
          <w:color w:val="000000" w:themeColor="text1"/>
        </w:rPr>
      </w:pPr>
    </w:p>
    <w:p w14:paraId="16FC15A3" w14:textId="77777777" w:rsidR="00C65635" w:rsidRDefault="00873E2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89194A">
        <w:rPr>
          <w:rFonts w:asciiTheme="minorHAnsi" w:hAnsiTheme="minorHAnsi"/>
          <w:color w:val="000000" w:themeColor="text1"/>
        </w:rPr>
        <w:t>1</w:t>
      </w:r>
      <w:r w:rsidR="00BD0DBC" w:rsidRPr="0089194A">
        <w:rPr>
          <w:rFonts w:asciiTheme="minorHAnsi" w:hAnsiTheme="minorHAnsi"/>
          <w:color w:val="000000" w:themeColor="text1"/>
        </w:rPr>
        <w:t>5</w:t>
      </w:r>
      <w:r w:rsidR="00584ADF" w:rsidRPr="0089194A">
        <w:rPr>
          <w:rFonts w:asciiTheme="minorHAnsi" w:hAnsiTheme="minorHAnsi"/>
          <w:color w:val="000000" w:themeColor="text1"/>
        </w:rPr>
        <w:t xml:space="preserve">. </w:t>
      </w:r>
      <w:r w:rsidR="006C2513">
        <w:rPr>
          <w:color w:val="000000"/>
        </w:rPr>
        <w:t xml:space="preserve"> Será permitido o ingresso de candidatos</w:t>
      </w:r>
      <w:r w:rsidR="009352F5">
        <w:rPr>
          <w:color w:val="000000"/>
        </w:rPr>
        <w:t xml:space="preserve"> </w:t>
      </w:r>
      <w:r w:rsidR="006C2513">
        <w:rPr>
          <w:color w:val="000000"/>
        </w:rPr>
        <w:t xml:space="preserve">(as) portadores de diploma de conclusão de curso superior sem título de Mestre, desde que os </w:t>
      </w:r>
      <w:r w:rsidR="009352F5">
        <w:rPr>
          <w:color w:val="000000"/>
        </w:rPr>
        <w:t>três</w:t>
      </w:r>
      <w:r w:rsidR="006C2513">
        <w:rPr>
          <w:color w:val="000000"/>
        </w:rPr>
        <w:t xml:space="preserve"> itens seguintes sejam atendidos: (i) haja indicação de um(a) professor(a) orientador(a) do Programa de Pós-graduação em Imunologia e Inflamação; (</w:t>
      </w:r>
      <w:proofErr w:type="spellStart"/>
      <w:r w:rsidR="006C2513">
        <w:rPr>
          <w:color w:val="000000"/>
        </w:rPr>
        <w:t>ii</w:t>
      </w:r>
      <w:proofErr w:type="spellEnd"/>
      <w:r w:rsidR="006C2513">
        <w:rPr>
          <w:color w:val="000000"/>
        </w:rPr>
        <w:t>) o(a) candidato(a) seja aprovado(a) e indicado(a) pela comissão de seleção para o Curso de Mestrado e</w:t>
      </w:r>
      <w:r w:rsidR="00802C63">
        <w:rPr>
          <w:color w:val="000000"/>
        </w:rPr>
        <w:t>;</w:t>
      </w:r>
      <w:r w:rsidR="006C2513">
        <w:rPr>
          <w:color w:val="000000"/>
        </w:rPr>
        <w:t xml:space="preserve"> (</w:t>
      </w:r>
      <w:proofErr w:type="spellStart"/>
      <w:r w:rsidR="009352F5">
        <w:rPr>
          <w:color w:val="000000"/>
        </w:rPr>
        <w:t>iii</w:t>
      </w:r>
      <w:proofErr w:type="spellEnd"/>
      <w:r w:rsidR="006C2513">
        <w:rPr>
          <w:color w:val="000000"/>
        </w:rPr>
        <w:t>) o(a) candidato(a) seja aprovado(a) pela comissão de seleção para o Curso de Doutorado.</w:t>
      </w:r>
    </w:p>
    <w:p w14:paraId="5FD6DAF1" w14:textId="77777777" w:rsidR="006C2513" w:rsidRDefault="006C251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09A2964" w14:textId="47D36BB7" w:rsidR="00C65635" w:rsidRPr="009D0BC0" w:rsidRDefault="00873E27" w:rsidP="00C6563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  <w:r w:rsidRPr="009D0BC0">
        <w:rPr>
          <w:rFonts w:asciiTheme="minorHAnsi" w:hAnsiTheme="minorHAnsi"/>
        </w:rPr>
        <w:t>1</w:t>
      </w:r>
      <w:r w:rsidR="00BD0DBC" w:rsidRPr="009D0BC0">
        <w:rPr>
          <w:rFonts w:asciiTheme="minorHAnsi" w:hAnsiTheme="minorHAnsi"/>
        </w:rPr>
        <w:t>6</w:t>
      </w:r>
      <w:r w:rsidR="00C65635" w:rsidRPr="009D0BC0">
        <w:rPr>
          <w:rFonts w:asciiTheme="minorHAnsi" w:hAnsiTheme="minorHAnsi"/>
        </w:rPr>
        <w:t xml:space="preserve">. </w:t>
      </w:r>
      <w:r w:rsidR="00E4481E">
        <w:rPr>
          <w:rFonts w:asciiTheme="minorHAnsi" w:hAnsiTheme="minorHAnsi"/>
        </w:rPr>
        <w:t xml:space="preserve">     </w:t>
      </w:r>
      <w:r w:rsidR="00C65635" w:rsidRPr="009D0BC0">
        <w:rPr>
          <w:rFonts w:asciiTheme="minorHAnsi" w:hAnsiTheme="minorHAnsi"/>
        </w:rPr>
        <w:t>Para os</w:t>
      </w:r>
      <w:r w:rsidR="009352F5" w:rsidRPr="009D0BC0">
        <w:rPr>
          <w:rFonts w:asciiTheme="minorHAnsi" w:hAnsiTheme="minorHAnsi"/>
        </w:rPr>
        <w:t xml:space="preserve"> </w:t>
      </w:r>
      <w:r w:rsidR="00183626" w:rsidRPr="009D0BC0">
        <w:rPr>
          <w:rFonts w:asciiTheme="minorHAnsi" w:hAnsiTheme="minorHAnsi"/>
        </w:rPr>
        <w:t>(as)</w:t>
      </w:r>
      <w:r w:rsidR="00C65635" w:rsidRPr="009D0BC0">
        <w:rPr>
          <w:rFonts w:asciiTheme="minorHAnsi" w:hAnsiTheme="minorHAnsi"/>
        </w:rPr>
        <w:t xml:space="preserve"> candidatos</w:t>
      </w:r>
      <w:r w:rsidR="009352F5" w:rsidRPr="009D0BC0">
        <w:rPr>
          <w:rFonts w:asciiTheme="minorHAnsi" w:hAnsiTheme="minorHAnsi"/>
        </w:rPr>
        <w:t xml:space="preserve"> </w:t>
      </w:r>
      <w:r w:rsidR="00183626" w:rsidRPr="009D0BC0">
        <w:rPr>
          <w:rFonts w:asciiTheme="minorHAnsi" w:hAnsiTheme="minorHAnsi"/>
        </w:rPr>
        <w:t>(as)</w:t>
      </w:r>
      <w:r w:rsidR="00C65635" w:rsidRPr="009D0BC0">
        <w:rPr>
          <w:rFonts w:asciiTheme="minorHAnsi" w:hAnsiTheme="minorHAnsi"/>
        </w:rPr>
        <w:t xml:space="preserve"> que possuem matrícula ativa no Curso de Medicina da UFRJ (a partir do 7º período) será permitido o ingresso, desde que: (i)</w:t>
      </w:r>
      <w:r w:rsidR="009352F5" w:rsidRPr="009D0BC0">
        <w:rPr>
          <w:rFonts w:asciiTheme="minorHAnsi" w:hAnsiTheme="minorHAnsi"/>
        </w:rPr>
        <w:t xml:space="preserve"> seja aprovado na Prova Escrita (teórica) (</w:t>
      </w:r>
      <w:proofErr w:type="spellStart"/>
      <w:r w:rsidR="009352F5" w:rsidRPr="009D0BC0">
        <w:rPr>
          <w:rFonts w:asciiTheme="minorHAnsi" w:hAnsiTheme="minorHAnsi"/>
        </w:rPr>
        <w:t>ii</w:t>
      </w:r>
      <w:proofErr w:type="spellEnd"/>
      <w:r w:rsidR="009352F5" w:rsidRPr="009D0BC0">
        <w:rPr>
          <w:rFonts w:asciiTheme="minorHAnsi" w:hAnsiTheme="minorHAnsi"/>
        </w:rPr>
        <w:t>)</w:t>
      </w:r>
      <w:r w:rsidR="00C65635" w:rsidRPr="009D0BC0">
        <w:rPr>
          <w:rFonts w:asciiTheme="minorHAnsi" w:hAnsiTheme="minorHAnsi"/>
        </w:rPr>
        <w:t xml:space="preserve"> haja indicação de um</w:t>
      </w:r>
      <w:r w:rsidR="009352F5" w:rsidRPr="009D0BC0">
        <w:rPr>
          <w:rFonts w:asciiTheme="minorHAnsi" w:hAnsiTheme="minorHAnsi"/>
        </w:rPr>
        <w:t xml:space="preserve"> </w:t>
      </w:r>
      <w:r w:rsidR="002110C2" w:rsidRPr="009D0BC0">
        <w:rPr>
          <w:rFonts w:asciiTheme="minorHAnsi" w:hAnsiTheme="minorHAnsi"/>
        </w:rPr>
        <w:t>(a)</w:t>
      </w:r>
      <w:r w:rsidR="00C65635" w:rsidRPr="009D0BC0">
        <w:rPr>
          <w:rFonts w:asciiTheme="minorHAnsi" w:hAnsiTheme="minorHAnsi"/>
        </w:rPr>
        <w:t xml:space="preserve"> professor</w:t>
      </w:r>
      <w:r w:rsidR="00DC68E3" w:rsidRPr="009D0BC0">
        <w:rPr>
          <w:rFonts w:asciiTheme="minorHAnsi" w:hAnsiTheme="minorHAnsi"/>
        </w:rPr>
        <w:t xml:space="preserve"> </w:t>
      </w:r>
      <w:r w:rsidR="002110C2" w:rsidRPr="009D0BC0">
        <w:rPr>
          <w:rFonts w:asciiTheme="minorHAnsi" w:hAnsiTheme="minorHAnsi"/>
        </w:rPr>
        <w:t>(a)</w:t>
      </w:r>
      <w:r w:rsidR="009352F5" w:rsidRPr="009D0BC0">
        <w:rPr>
          <w:rFonts w:asciiTheme="minorHAnsi" w:hAnsiTheme="minorHAnsi"/>
        </w:rPr>
        <w:t xml:space="preserve"> </w:t>
      </w:r>
      <w:r w:rsidR="00C65635" w:rsidRPr="009D0BC0">
        <w:rPr>
          <w:rFonts w:asciiTheme="minorHAnsi" w:hAnsiTheme="minorHAnsi"/>
        </w:rPr>
        <w:t>orientador</w:t>
      </w:r>
      <w:r w:rsidR="000B1F74" w:rsidRPr="009D0BC0">
        <w:rPr>
          <w:rFonts w:asciiTheme="minorHAnsi" w:hAnsiTheme="minorHAnsi"/>
        </w:rPr>
        <w:t xml:space="preserve"> </w:t>
      </w:r>
      <w:r w:rsidR="002110C2" w:rsidRPr="009D0BC0">
        <w:rPr>
          <w:rFonts w:asciiTheme="minorHAnsi" w:hAnsiTheme="minorHAnsi"/>
        </w:rPr>
        <w:t>(a)</w:t>
      </w:r>
      <w:r w:rsidR="00C65635" w:rsidRPr="009D0BC0">
        <w:rPr>
          <w:rFonts w:asciiTheme="minorHAnsi" w:hAnsiTheme="minorHAnsi"/>
        </w:rPr>
        <w:t xml:space="preserve"> do Programa de Pós-graduação em Imunologia e Inflamação; (</w:t>
      </w:r>
      <w:proofErr w:type="spellStart"/>
      <w:r w:rsidR="00C65635" w:rsidRPr="009D0BC0">
        <w:rPr>
          <w:rFonts w:asciiTheme="minorHAnsi" w:hAnsiTheme="minorHAnsi"/>
        </w:rPr>
        <w:t>iii</w:t>
      </w:r>
      <w:proofErr w:type="spellEnd"/>
      <w:r w:rsidR="00C65635" w:rsidRPr="009D0BC0">
        <w:rPr>
          <w:rFonts w:asciiTheme="minorHAnsi" w:hAnsiTheme="minorHAnsi"/>
        </w:rPr>
        <w:t>) o</w:t>
      </w:r>
      <w:r w:rsidR="002110C2" w:rsidRPr="009D0BC0">
        <w:rPr>
          <w:rFonts w:asciiTheme="minorHAnsi" w:hAnsiTheme="minorHAnsi"/>
        </w:rPr>
        <w:t>(a)</w:t>
      </w:r>
      <w:r w:rsidR="00C65635" w:rsidRPr="009D0BC0">
        <w:rPr>
          <w:rFonts w:asciiTheme="minorHAnsi" w:hAnsiTheme="minorHAnsi"/>
        </w:rPr>
        <w:t xml:space="preserve"> candidato</w:t>
      </w:r>
      <w:r w:rsidR="002110C2" w:rsidRPr="009D0BC0">
        <w:rPr>
          <w:rFonts w:asciiTheme="minorHAnsi" w:hAnsiTheme="minorHAnsi"/>
        </w:rPr>
        <w:t>(a)</w:t>
      </w:r>
      <w:r w:rsidR="00C65635" w:rsidRPr="009D0BC0">
        <w:rPr>
          <w:rFonts w:asciiTheme="minorHAnsi" w:hAnsiTheme="minorHAnsi"/>
        </w:rPr>
        <w:t xml:space="preserve"> seja aprovado</w:t>
      </w:r>
      <w:r w:rsidR="002110C2" w:rsidRPr="009D0BC0">
        <w:rPr>
          <w:rFonts w:asciiTheme="minorHAnsi" w:hAnsiTheme="minorHAnsi"/>
        </w:rPr>
        <w:t>(a)</w:t>
      </w:r>
      <w:r w:rsidR="00C65635" w:rsidRPr="009D0BC0">
        <w:rPr>
          <w:rFonts w:asciiTheme="minorHAnsi" w:hAnsiTheme="minorHAnsi"/>
        </w:rPr>
        <w:t xml:space="preserve"> pela comissão de seleção para o Curso de Doutorado. </w:t>
      </w:r>
    </w:p>
    <w:p w14:paraId="4532B300" w14:textId="77777777" w:rsidR="00C65635" w:rsidRPr="009D0BC0" w:rsidRDefault="00C6563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</w:rPr>
      </w:pPr>
    </w:p>
    <w:p w14:paraId="4509E064" w14:textId="77777777" w:rsidR="00452ED7" w:rsidRPr="0089194A" w:rsidRDefault="00452ED7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 w:themeColor="text1"/>
        </w:rPr>
      </w:pPr>
    </w:p>
    <w:p w14:paraId="26F22A8E" w14:textId="77777777" w:rsidR="00452ED7" w:rsidRPr="0089194A" w:rsidRDefault="00584ADF">
      <w:pPr>
        <w:pStyle w:val="Normal1"/>
        <w:tabs>
          <w:tab w:val="left" w:pos="2785"/>
          <w:tab w:val="left" w:pos="2826"/>
        </w:tabs>
        <w:jc w:val="center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b/>
          <w:color w:val="000000" w:themeColor="text1"/>
        </w:rPr>
        <w:t>Informações adicionais podem ser obtidas:</w:t>
      </w:r>
    </w:p>
    <w:p w14:paraId="33575557" w14:textId="77777777" w:rsidR="00452ED7" w:rsidRPr="0089194A" w:rsidRDefault="00584ADF">
      <w:pPr>
        <w:pStyle w:val="Normal1"/>
        <w:jc w:val="center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 xml:space="preserve">e-mail: </w:t>
      </w:r>
      <w:r w:rsidRPr="0089194A">
        <w:rPr>
          <w:rFonts w:asciiTheme="minorHAnsi" w:eastAsia="Times New Roman" w:hAnsiTheme="minorHAnsi" w:cs="Times New Roman"/>
          <w:color w:val="000000" w:themeColor="text1"/>
        </w:rPr>
        <w:t>pos_imuno@micro.ufrj.br</w:t>
      </w:r>
    </w:p>
    <w:p w14:paraId="3871B695" w14:textId="77777777" w:rsidR="00452ED7" w:rsidRPr="0089194A" w:rsidRDefault="00584ADF">
      <w:pPr>
        <w:pStyle w:val="Normal1"/>
        <w:jc w:val="center"/>
        <w:rPr>
          <w:rFonts w:asciiTheme="minorHAnsi" w:hAnsiTheme="minorHAnsi"/>
          <w:color w:val="000000" w:themeColor="text1"/>
        </w:rPr>
      </w:pPr>
      <w:r w:rsidRPr="0089194A">
        <w:rPr>
          <w:rFonts w:asciiTheme="minorHAnsi" w:hAnsiTheme="minorHAnsi"/>
          <w:color w:val="000000" w:themeColor="text1"/>
        </w:rPr>
        <w:t>endereços eletrônicos: (</w:t>
      </w:r>
      <w:hyperlink r:id="rId15">
        <w:r w:rsidRPr="0089194A">
          <w:rPr>
            <w:rFonts w:asciiTheme="minorHAnsi" w:hAnsiTheme="minorHAnsi"/>
            <w:color w:val="000000" w:themeColor="text1"/>
          </w:rPr>
          <w:t xml:space="preserve"> </w:t>
        </w:r>
      </w:hyperlink>
      <w:hyperlink r:id="rId16">
        <w:r w:rsidRPr="0089194A">
          <w:rPr>
            <w:rFonts w:asciiTheme="minorHAnsi" w:hAnsiTheme="minorHAnsi"/>
            <w:color w:val="000000" w:themeColor="text1"/>
          </w:rPr>
          <w:t>http://posimuno.imppg.ufrj.br)</w:t>
        </w:r>
      </w:hyperlink>
    </w:p>
    <w:p w14:paraId="7D765302" w14:textId="77777777" w:rsidR="005A592D" w:rsidRPr="0089194A" w:rsidRDefault="005A592D">
      <w:pPr>
        <w:pStyle w:val="Normal1"/>
        <w:jc w:val="center"/>
        <w:rPr>
          <w:rFonts w:asciiTheme="minorHAnsi" w:hAnsiTheme="minorHAnsi"/>
          <w:color w:val="000000" w:themeColor="text1"/>
        </w:rPr>
      </w:pPr>
    </w:p>
    <w:p w14:paraId="3F5B6E9C" w14:textId="77777777" w:rsidR="005A592D" w:rsidRPr="0089194A" w:rsidRDefault="005A592D">
      <w:pPr>
        <w:pStyle w:val="Normal1"/>
        <w:jc w:val="center"/>
        <w:rPr>
          <w:rFonts w:asciiTheme="minorHAnsi" w:hAnsiTheme="minorHAnsi"/>
          <w:color w:val="000000" w:themeColor="text1"/>
        </w:rPr>
      </w:pPr>
    </w:p>
    <w:p w14:paraId="31AF2C51" w14:textId="77777777" w:rsidR="005A592D" w:rsidRPr="0089194A" w:rsidRDefault="005A592D">
      <w:pPr>
        <w:pStyle w:val="Normal1"/>
        <w:jc w:val="center"/>
        <w:rPr>
          <w:rFonts w:asciiTheme="minorHAnsi" w:hAnsiTheme="minorHAnsi"/>
          <w:color w:val="000000" w:themeColor="text1"/>
        </w:rPr>
      </w:pPr>
    </w:p>
    <w:tbl>
      <w:tblPr>
        <w:tblStyle w:val="1"/>
        <w:tblW w:w="148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821"/>
        <w:gridCol w:w="20"/>
        <w:gridCol w:w="20"/>
      </w:tblGrid>
      <w:tr w:rsidR="00452ED7" w:rsidRPr="0089194A" w14:paraId="08DE2C65" w14:textId="77777777">
        <w:trPr>
          <w:trHeight w:val="1358"/>
        </w:trPr>
        <w:tc>
          <w:tcPr>
            <w:tcW w:w="14850" w:type="dxa"/>
            <w:shd w:val="clear" w:color="auto" w:fill="FFFFFF"/>
          </w:tcPr>
          <w:p w14:paraId="2843EA81" w14:textId="77777777" w:rsidR="00452ED7" w:rsidRPr="0089194A" w:rsidRDefault="00452ED7">
            <w:pPr>
              <w:pStyle w:val="Normal1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508830DA" w14:textId="7AF4FF46" w:rsidR="00452ED7" w:rsidRPr="0089194A" w:rsidRDefault="00584ADF">
            <w:pPr>
              <w:pStyle w:val="Normal1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89194A">
              <w:rPr>
                <w:rFonts w:asciiTheme="minorHAnsi" w:hAnsiTheme="minorHAnsi"/>
                <w:color w:val="000000" w:themeColor="text1"/>
              </w:rPr>
              <w:t xml:space="preserve">Profa. </w:t>
            </w:r>
            <w:r w:rsidR="00A569B8">
              <w:rPr>
                <w:rFonts w:asciiTheme="minorHAnsi" w:hAnsiTheme="minorHAnsi"/>
                <w:color w:val="000000" w:themeColor="text1"/>
              </w:rPr>
              <w:t xml:space="preserve">Juliana </w:t>
            </w:r>
            <w:proofErr w:type="spellStart"/>
            <w:r w:rsidR="00A569B8">
              <w:rPr>
                <w:rFonts w:asciiTheme="minorHAnsi" w:hAnsiTheme="minorHAnsi"/>
                <w:color w:val="000000" w:themeColor="text1"/>
              </w:rPr>
              <w:t>Echevarria</w:t>
            </w:r>
            <w:proofErr w:type="spellEnd"/>
            <w:r w:rsidR="00A569B8">
              <w:rPr>
                <w:rFonts w:asciiTheme="minorHAnsi" w:hAnsiTheme="minorHAnsi"/>
                <w:color w:val="000000" w:themeColor="text1"/>
              </w:rPr>
              <w:t xml:space="preserve"> Neves de Lima</w:t>
            </w:r>
          </w:p>
          <w:p w14:paraId="13C6FACF" w14:textId="77777777" w:rsidR="00452ED7" w:rsidRPr="0089194A" w:rsidRDefault="00584ADF">
            <w:pPr>
              <w:pStyle w:val="Normal1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9194A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Coordenador do Programa de Imunologia e Inflamação</w:t>
            </w:r>
          </w:p>
        </w:tc>
        <w:tc>
          <w:tcPr>
            <w:tcW w:w="6" w:type="dxa"/>
            <w:shd w:val="clear" w:color="auto" w:fill="FFFFFF"/>
          </w:tcPr>
          <w:p w14:paraId="539081FB" w14:textId="77777777" w:rsidR="00452ED7" w:rsidRPr="0089194A" w:rsidRDefault="00452ED7">
            <w:pPr>
              <w:pStyle w:val="Normal1"/>
              <w:rPr>
                <w:rFonts w:asciiTheme="minorHAnsi" w:eastAsia="Helvetica Neue" w:hAnsiTheme="minorHAnsi" w:cs="Helvetica Neue"/>
                <w:color w:val="000000" w:themeColor="text1"/>
              </w:rPr>
            </w:pPr>
          </w:p>
        </w:tc>
        <w:tc>
          <w:tcPr>
            <w:tcW w:w="6" w:type="dxa"/>
            <w:shd w:val="clear" w:color="auto" w:fill="FFFFFF"/>
          </w:tcPr>
          <w:p w14:paraId="69D76F85" w14:textId="77777777" w:rsidR="00452ED7" w:rsidRPr="0089194A" w:rsidRDefault="00452ED7">
            <w:pPr>
              <w:pStyle w:val="Normal1"/>
              <w:rPr>
                <w:rFonts w:asciiTheme="minorHAnsi" w:eastAsia="Helvetica Neue" w:hAnsiTheme="minorHAnsi" w:cs="Helvetica Neue"/>
                <w:color w:val="000000" w:themeColor="text1"/>
              </w:rPr>
            </w:pPr>
          </w:p>
        </w:tc>
      </w:tr>
    </w:tbl>
    <w:p w14:paraId="4E59C175" w14:textId="77777777" w:rsidR="00452ED7" w:rsidRPr="0089194A" w:rsidRDefault="00452ED7">
      <w:pPr>
        <w:pStyle w:val="Normal1"/>
        <w:jc w:val="right"/>
        <w:rPr>
          <w:rFonts w:asciiTheme="minorHAnsi" w:eastAsia="Arial" w:hAnsiTheme="minorHAnsi" w:cs="Arial"/>
          <w:color w:val="000000" w:themeColor="text1"/>
          <w:highlight w:val="white"/>
        </w:rPr>
      </w:pPr>
    </w:p>
    <w:p w14:paraId="645F8A21" w14:textId="77777777" w:rsidR="00452ED7" w:rsidRPr="0089194A" w:rsidRDefault="00452ED7">
      <w:pPr>
        <w:pStyle w:val="Normal1"/>
        <w:jc w:val="right"/>
        <w:rPr>
          <w:rFonts w:asciiTheme="minorHAnsi" w:hAnsiTheme="minorHAnsi"/>
          <w:color w:val="000000" w:themeColor="text1"/>
        </w:rPr>
      </w:pPr>
    </w:p>
    <w:sectPr w:rsidR="00452ED7" w:rsidRPr="0089194A" w:rsidSect="00220E01">
      <w:footerReference w:type="default" r:id="rId17"/>
      <w:pgSz w:w="12240" w:h="15840"/>
      <w:pgMar w:top="709" w:right="474" w:bottom="141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6C11" w14:textId="77777777" w:rsidR="00197D05" w:rsidRDefault="00197D05" w:rsidP="00452ED7">
      <w:r>
        <w:separator/>
      </w:r>
    </w:p>
  </w:endnote>
  <w:endnote w:type="continuationSeparator" w:id="0">
    <w:p w14:paraId="590BD420" w14:textId="77777777" w:rsidR="00197D05" w:rsidRDefault="00197D05" w:rsidP="0045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`[øV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271672"/>
      <w:docPartObj>
        <w:docPartGallery w:val="Page Numbers (Bottom of Page)"/>
        <w:docPartUnique/>
      </w:docPartObj>
    </w:sdtPr>
    <w:sdtEndPr/>
    <w:sdtContent>
      <w:p w14:paraId="3ED11ED1" w14:textId="77777777" w:rsidR="00DD3488" w:rsidRDefault="000B1F74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79800C1" w14:textId="77777777" w:rsidR="005233D4" w:rsidRDefault="005233D4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Garamond" w:eastAsia="Garamond" w:hAnsi="Garamond" w:cs="Garamond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4F70" w14:textId="77777777" w:rsidR="00197D05" w:rsidRDefault="00197D05" w:rsidP="00452ED7">
      <w:r>
        <w:separator/>
      </w:r>
    </w:p>
  </w:footnote>
  <w:footnote w:type="continuationSeparator" w:id="0">
    <w:p w14:paraId="4DF1372C" w14:textId="77777777" w:rsidR="00197D05" w:rsidRDefault="00197D05" w:rsidP="0045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5628"/>
    <w:multiLevelType w:val="hybridMultilevel"/>
    <w:tmpl w:val="60D8D6AA"/>
    <w:lvl w:ilvl="0" w:tplc="C804F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7D82"/>
    <w:multiLevelType w:val="hybridMultilevel"/>
    <w:tmpl w:val="98D470DA"/>
    <w:lvl w:ilvl="0" w:tplc="5240B746">
      <w:start w:val="3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5B8C"/>
    <w:multiLevelType w:val="multilevel"/>
    <w:tmpl w:val="8A6CE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●.%2."/>
      <w:lvlJc w:val="left"/>
      <w:pPr>
        <w:ind w:left="1152" w:hanging="432"/>
      </w:pPr>
      <w:rPr>
        <w:vertAlign w:val="baseline"/>
      </w:rPr>
    </w:lvl>
    <w:lvl w:ilvl="2">
      <w:start w:val="1"/>
      <w:numFmt w:val="decimal"/>
      <w:lvlText w:val="●.%2.%3."/>
      <w:lvlJc w:val="left"/>
      <w:pPr>
        <w:ind w:left="1584" w:hanging="504"/>
      </w:pPr>
      <w:rPr>
        <w:vertAlign w:val="baseline"/>
      </w:rPr>
    </w:lvl>
    <w:lvl w:ilvl="3">
      <w:start w:val="1"/>
      <w:numFmt w:val="decimal"/>
      <w:lvlText w:val="●.%2.%3.%4."/>
      <w:lvlJc w:val="left"/>
      <w:pPr>
        <w:ind w:left="2088" w:hanging="647"/>
      </w:pPr>
      <w:rPr>
        <w:vertAlign w:val="baseline"/>
      </w:rPr>
    </w:lvl>
    <w:lvl w:ilvl="4">
      <w:start w:val="1"/>
      <w:numFmt w:val="decimal"/>
      <w:lvlText w:val="●.%2.%3.%4.%5."/>
      <w:lvlJc w:val="left"/>
      <w:pPr>
        <w:ind w:left="2592" w:hanging="791"/>
      </w:pPr>
      <w:rPr>
        <w:vertAlign w:val="baseline"/>
      </w:rPr>
    </w:lvl>
    <w:lvl w:ilvl="5">
      <w:start w:val="1"/>
      <w:numFmt w:val="decimal"/>
      <w:lvlText w:val="●.%2.%3.%4.%5.%6."/>
      <w:lvlJc w:val="left"/>
      <w:pPr>
        <w:ind w:left="3096" w:hanging="936"/>
      </w:pPr>
      <w:rPr>
        <w:vertAlign w:val="baseline"/>
      </w:rPr>
    </w:lvl>
    <w:lvl w:ilvl="6">
      <w:start w:val="1"/>
      <w:numFmt w:val="decimal"/>
      <w:lvlText w:val="●.%2.%3.%4.%5.%6.%7."/>
      <w:lvlJc w:val="left"/>
      <w:pPr>
        <w:ind w:left="3600" w:hanging="1080"/>
      </w:pPr>
      <w:rPr>
        <w:vertAlign w:val="baseline"/>
      </w:rPr>
    </w:lvl>
    <w:lvl w:ilvl="7">
      <w:start w:val="1"/>
      <w:numFmt w:val="decimal"/>
      <w:lvlText w:val="●.%2.%3.%4.%5.%6.%7.%8."/>
      <w:lvlJc w:val="left"/>
      <w:pPr>
        <w:ind w:left="4104" w:hanging="1224"/>
      </w:pPr>
      <w:rPr>
        <w:vertAlign w:val="baseline"/>
      </w:rPr>
    </w:lvl>
    <w:lvl w:ilvl="8">
      <w:start w:val="1"/>
      <w:numFmt w:val="decimal"/>
      <w:lvlText w:val="●.%2.%3.%4.%5.%6.%7.%8.%9."/>
      <w:lvlJc w:val="left"/>
      <w:pPr>
        <w:ind w:left="4680" w:hanging="1440"/>
      </w:pPr>
      <w:rPr>
        <w:vertAlign w:val="baseline"/>
      </w:rPr>
    </w:lvl>
  </w:abstractNum>
  <w:abstractNum w:abstractNumId="3" w15:restartNumberingAfterBreak="0">
    <w:nsid w:val="133E62CA"/>
    <w:multiLevelType w:val="hybridMultilevel"/>
    <w:tmpl w:val="AEB00102"/>
    <w:lvl w:ilvl="0" w:tplc="BDAE50E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E36D6"/>
    <w:multiLevelType w:val="hybridMultilevel"/>
    <w:tmpl w:val="F4FCED78"/>
    <w:lvl w:ilvl="0" w:tplc="E140E8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E3BDC"/>
    <w:multiLevelType w:val="hybridMultilevel"/>
    <w:tmpl w:val="038A15D0"/>
    <w:lvl w:ilvl="0" w:tplc="EC1A3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A2CDF"/>
    <w:multiLevelType w:val="multilevel"/>
    <w:tmpl w:val="36D4EEC6"/>
    <w:lvl w:ilvl="0">
      <w:start w:val="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A7B6218"/>
    <w:multiLevelType w:val="multilevel"/>
    <w:tmpl w:val="1866808E"/>
    <w:lvl w:ilvl="0">
      <w:start w:val="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2C6B36A3"/>
    <w:multiLevelType w:val="multilevel"/>
    <w:tmpl w:val="B1C0A2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5286D5C"/>
    <w:multiLevelType w:val="multilevel"/>
    <w:tmpl w:val="36D4EEC6"/>
    <w:styleLink w:val="CurrentList1"/>
    <w:lvl w:ilvl="0">
      <w:start w:val="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982F4D"/>
    <w:multiLevelType w:val="multilevel"/>
    <w:tmpl w:val="C1C09A3A"/>
    <w:lvl w:ilvl="0">
      <w:start w:val="1"/>
      <w:numFmt w:val="bullet"/>
      <w:lvlText w:val="●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2D44BF5"/>
    <w:multiLevelType w:val="multilevel"/>
    <w:tmpl w:val="6C86E3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D012905"/>
    <w:multiLevelType w:val="multilevel"/>
    <w:tmpl w:val="C2D88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632C6C79"/>
    <w:multiLevelType w:val="multilevel"/>
    <w:tmpl w:val="14428B7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A367A0"/>
    <w:multiLevelType w:val="multilevel"/>
    <w:tmpl w:val="80CA63E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●.%2."/>
      <w:lvlJc w:val="left"/>
      <w:pPr>
        <w:ind w:left="1218" w:hanging="432"/>
      </w:pPr>
      <w:rPr>
        <w:vertAlign w:val="baseline"/>
      </w:rPr>
    </w:lvl>
    <w:lvl w:ilvl="2">
      <w:start w:val="1"/>
      <w:numFmt w:val="decimal"/>
      <w:lvlText w:val="●.%2.%3."/>
      <w:lvlJc w:val="left"/>
      <w:pPr>
        <w:ind w:left="1650" w:hanging="504"/>
      </w:pPr>
      <w:rPr>
        <w:vertAlign w:val="baseline"/>
      </w:rPr>
    </w:lvl>
    <w:lvl w:ilvl="3">
      <w:start w:val="1"/>
      <w:numFmt w:val="decimal"/>
      <w:lvlText w:val="●.%2.%3.%4."/>
      <w:lvlJc w:val="left"/>
      <w:pPr>
        <w:ind w:left="2154" w:hanging="647"/>
      </w:pPr>
      <w:rPr>
        <w:vertAlign w:val="baseline"/>
      </w:rPr>
    </w:lvl>
    <w:lvl w:ilvl="4">
      <w:start w:val="1"/>
      <w:numFmt w:val="decimal"/>
      <w:lvlText w:val="●.%2.%3.%4.%5."/>
      <w:lvlJc w:val="left"/>
      <w:pPr>
        <w:ind w:left="2658" w:hanging="791"/>
      </w:pPr>
      <w:rPr>
        <w:vertAlign w:val="baseline"/>
      </w:rPr>
    </w:lvl>
    <w:lvl w:ilvl="5">
      <w:start w:val="1"/>
      <w:numFmt w:val="decimal"/>
      <w:lvlText w:val="●.%2.%3.%4.%5.%6."/>
      <w:lvlJc w:val="left"/>
      <w:pPr>
        <w:ind w:left="3162" w:hanging="936"/>
      </w:pPr>
      <w:rPr>
        <w:vertAlign w:val="baseline"/>
      </w:rPr>
    </w:lvl>
    <w:lvl w:ilvl="6">
      <w:start w:val="1"/>
      <w:numFmt w:val="decimal"/>
      <w:lvlText w:val="●.%2.%3.%4.%5.%6.%7."/>
      <w:lvlJc w:val="left"/>
      <w:pPr>
        <w:ind w:left="3666" w:hanging="1080"/>
      </w:pPr>
      <w:rPr>
        <w:vertAlign w:val="baseline"/>
      </w:rPr>
    </w:lvl>
    <w:lvl w:ilvl="7">
      <w:start w:val="1"/>
      <w:numFmt w:val="decimal"/>
      <w:lvlText w:val="●.%2.%3.%4.%5.%6.%7.%8."/>
      <w:lvlJc w:val="left"/>
      <w:pPr>
        <w:ind w:left="4170" w:hanging="1224"/>
      </w:pPr>
      <w:rPr>
        <w:vertAlign w:val="baseline"/>
      </w:rPr>
    </w:lvl>
    <w:lvl w:ilvl="8">
      <w:start w:val="1"/>
      <w:numFmt w:val="decimal"/>
      <w:lvlText w:val="●.%2.%3.%4.%5.%6.%7.%8.%9."/>
      <w:lvlJc w:val="left"/>
      <w:pPr>
        <w:ind w:left="4746" w:hanging="1440"/>
      </w:pPr>
      <w:rPr>
        <w:vertAlign w:val="baseline"/>
      </w:rPr>
    </w:lvl>
  </w:abstractNum>
  <w:abstractNum w:abstractNumId="15" w15:restartNumberingAfterBreak="0">
    <w:nsid w:val="6EDD6395"/>
    <w:multiLevelType w:val="multilevel"/>
    <w:tmpl w:val="1F9ACAA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71C318AF"/>
    <w:multiLevelType w:val="multilevel"/>
    <w:tmpl w:val="42621CD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2989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3349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3709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4069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4429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149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5509" w:hanging="360"/>
      </w:pPr>
      <w:rPr>
        <w:vertAlign w:val="baseline"/>
      </w:rPr>
    </w:lvl>
  </w:abstractNum>
  <w:abstractNum w:abstractNumId="17" w15:restartNumberingAfterBreak="0">
    <w:nsid w:val="773459FC"/>
    <w:multiLevelType w:val="hybridMultilevel"/>
    <w:tmpl w:val="9AE00AEE"/>
    <w:lvl w:ilvl="0" w:tplc="9C82C0D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293852"/>
    <w:multiLevelType w:val="hybridMultilevel"/>
    <w:tmpl w:val="F6CC8698"/>
    <w:lvl w:ilvl="0" w:tplc="29C03698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7053">
    <w:abstractNumId w:val="8"/>
  </w:num>
  <w:num w:numId="2" w16cid:durableId="1674913507">
    <w:abstractNumId w:val="11"/>
  </w:num>
  <w:num w:numId="3" w16cid:durableId="1344824055">
    <w:abstractNumId w:val="16"/>
  </w:num>
  <w:num w:numId="4" w16cid:durableId="116878594">
    <w:abstractNumId w:val="2"/>
  </w:num>
  <w:num w:numId="5" w16cid:durableId="510414733">
    <w:abstractNumId w:val="14"/>
  </w:num>
  <w:num w:numId="6" w16cid:durableId="665476239">
    <w:abstractNumId w:val="1"/>
  </w:num>
  <w:num w:numId="7" w16cid:durableId="2012676149">
    <w:abstractNumId w:val="6"/>
  </w:num>
  <w:num w:numId="8" w16cid:durableId="137696992">
    <w:abstractNumId w:val="7"/>
  </w:num>
  <w:num w:numId="9" w16cid:durableId="2022125293">
    <w:abstractNumId w:val="13"/>
  </w:num>
  <w:num w:numId="10" w16cid:durableId="2034185104">
    <w:abstractNumId w:val="15"/>
  </w:num>
  <w:num w:numId="11" w16cid:durableId="256522562">
    <w:abstractNumId w:val="17"/>
  </w:num>
  <w:num w:numId="12" w16cid:durableId="1036810659">
    <w:abstractNumId w:val="3"/>
  </w:num>
  <w:num w:numId="13" w16cid:durableId="1866021390">
    <w:abstractNumId w:val="18"/>
  </w:num>
  <w:num w:numId="14" w16cid:durableId="1614676071">
    <w:abstractNumId w:val="0"/>
  </w:num>
  <w:num w:numId="15" w16cid:durableId="1093669036">
    <w:abstractNumId w:val="5"/>
  </w:num>
  <w:num w:numId="16" w16cid:durableId="1425108036">
    <w:abstractNumId w:val="10"/>
  </w:num>
  <w:num w:numId="17" w16cid:durableId="2090930008">
    <w:abstractNumId w:val="4"/>
  </w:num>
  <w:num w:numId="18" w16cid:durableId="1392732619">
    <w:abstractNumId w:val="9"/>
  </w:num>
  <w:num w:numId="19" w16cid:durableId="172779463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8649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D7"/>
    <w:rsid w:val="00013985"/>
    <w:rsid w:val="000306E9"/>
    <w:rsid w:val="00034624"/>
    <w:rsid w:val="000559A6"/>
    <w:rsid w:val="00071D40"/>
    <w:rsid w:val="0009141C"/>
    <w:rsid w:val="00097237"/>
    <w:rsid w:val="000A3768"/>
    <w:rsid w:val="000B1F74"/>
    <w:rsid w:val="000B3256"/>
    <w:rsid w:val="000C77B5"/>
    <w:rsid w:val="000D76DE"/>
    <w:rsid w:val="000E09BB"/>
    <w:rsid w:val="00102BF4"/>
    <w:rsid w:val="00143070"/>
    <w:rsid w:val="00143E63"/>
    <w:rsid w:val="001467EC"/>
    <w:rsid w:val="00157661"/>
    <w:rsid w:val="001706ED"/>
    <w:rsid w:val="0017180E"/>
    <w:rsid w:val="00183626"/>
    <w:rsid w:val="00197D05"/>
    <w:rsid w:val="001A3A79"/>
    <w:rsid w:val="001A7047"/>
    <w:rsid w:val="001B42B1"/>
    <w:rsid w:val="001C1D8E"/>
    <w:rsid w:val="001D0A00"/>
    <w:rsid w:val="001F18DE"/>
    <w:rsid w:val="00200AF3"/>
    <w:rsid w:val="002110C2"/>
    <w:rsid w:val="00211C01"/>
    <w:rsid w:val="00216112"/>
    <w:rsid w:val="00220E01"/>
    <w:rsid w:val="002241CE"/>
    <w:rsid w:val="0022781A"/>
    <w:rsid w:val="0025705D"/>
    <w:rsid w:val="002673F0"/>
    <w:rsid w:val="00271362"/>
    <w:rsid w:val="002D67E9"/>
    <w:rsid w:val="003112F6"/>
    <w:rsid w:val="003174F1"/>
    <w:rsid w:val="003309E3"/>
    <w:rsid w:val="0033477F"/>
    <w:rsid w:val="003425AB"/>
    <w:rsid w:val="00347607"/>
    <w:rsid w:val="00352D23"/>
    <w:rsid w:val="0038712E"/>
    <w:rsid w:val="003B1504"/>
    <w:rsid w:val="003B63F5"/>
    <w:rsid w:val="00402156"/>
    <w:rsid w:val="004021A8"/>
    <w:rsid w:val="00402A58"/>
    <w:rsid w:val="00403A27"/>
    <w:rsid w:val="0041358F"/>
    <w:rsid w:val="0041589E"/>
    <w:rsid w:val="00426040"/>
    <w:rsid w:val="00430B16"/>
    <w:rsid w:val="00452ED7"/>
    <w:rsid w:val="00462351"/>
    <w:rsid w:val="00466B17"/>
    <w:rsid w:val="004722C7"/>
    <w:rsid w:val="0049706D"/>
    <w:rsid w:val="004B3EBD"/>
    <w:rsid w:val="004B7B29"/>
    <w:rsid w:val="004C3B9E"/>
    <w:rsid w:val="004C6910"/>
    <w:rsid w:val="004E46E6"/>
    <w:rsid w:val="004F3184"/>
    <w:rsid w:val="005233D4"/>
    <w:rsid w:val="0053582F"/>
    <w:rsid w:val="00551EB0"/>
    <w:rsid w:val="005823E0"/>
    <w:rsid w:val="00584ADF"/>
    <w:rsid w:val="00591A08"/>
    <w:rsid w:val="005A22C8"/>
    <w:rsid w:val="005A592D"/>
    <w:rsid w:val="005B116B"/>
    <w:rsid w:val="005B28BC"/>
    <w:rsid w:val="005B71AA"/>
    <w:rsid w:val="005C05BA"/>
    <w:rsid w:val="005E01B4"/>
    <w:rsid w:val="00617C67"/>
    <w:rsid w:val="00621C5E"/>
    <w:rsid w:val="00635DA8"/>
    <w:rsid w:val="00637DBB"/>
    <w:rsid w:val="006468C5"/>
    <w:rsid w:val="00652E1E"/>
    <w:rsid w:val="00657BF6"/>
    <w:rsid w:val="00662382"/>
    <w:rsid w:val="006660C3"/>
    <w:rsid w:val="0067480D"/>
    <w:rsid w:val="006773EC"/>
    <w:rsid w:val="00693839"/>
    <w:rsid w:val="00694558"/>
    <w:rsid w:val="006A25D1"/>
    <w:rsid w:val="006A7A52"/>
    <w:rsid w:val="006B737B"/>
    <w:rsid w:val="006B78CF"/>
    <w:rsid w:val="006C2253"/>
    <w:rsid w:val="006C2513"/>
    <w:rsid w:val="006F61F6"/>
    <w:rsid w:val="007041FC"/>
    <w:rsid w:val="00727C19"/>
    <w:rsid w:val="00783A2F"/>
    <w:rsid w:val="007A0C14"/>
    <w:rsid w:val="007A17D9"/>
    <w:rsid w:val="007B48D2"/>
    <w:rsid w:val="007C0DC6"/>
    <w:rsid w:val="007C4A56"/>
    <w:rsid w:val="007C600A"/>
    <w:rsid w:val="007F536C"/>
    <w:rsid w:val="00800E2C"/>
    <w:rsid w:val="00802C63"/>
    <w:rsid w:val="0081195D"/>
    <w:rsid w:val="00813618"/>
    <w:rsid w:val="00823347"/>
    <w:rsid w:val="00831F33"/>
    <w:rsid w:val="0083712F"/>
    <w:rsid w:val="00850C9D"/>
    <w:rsid w:val="00854CF7"/>
    <w:rsid w:val="00862DDE"/>
    <w:rsid w:val="00873E27"/>
    <w:rsid w:val="0087540B"/>
    <w:rsid w:val="00880CEF"/>
    <w:rsid w:val="0088604F"/>
    <w:rsid w:val="00887476"/>
    <w:rsid w:val="0089194A"/>
    <w:rsid w:val="008C2130"/>
    <w:rsid w:val="008D14D0"/>
    <w:rsid w:val="008D3E1C"/>
    <w:rsid w:val="008D6586"/>
    <w:rsid w:val="008D715B"/>
    <w:rsid w:val="0090562A"/>
    <w:rsid w:val="00907EF8"/>
    <w:rsid w:val="00912A39"/>
    <w:rsid w:val="00932109"/>
    <w:rsid w:val="009352F5"/>
    <w:rsid w:val="00943836"/>
    <w:rsid w:val="0096125E"/>
    <w:rsid w:val="00965A2F"/>
    <w:rsid w:val="00973C6B"/>
    <w:rsid w:val="00983ACD"/>
    <w:rsid w:val="00984113"/>
    <w:rsid w:val="00984CE5"/>
    <w:rsid w:val="00990314"/>
    <w:rsid w:val="009A413A"/>
    <w:rsid w:val="009C1739"/>
    <w:rsid w:val="009D0BC0"/>
    <w:rsid w:val="009D38A2"/>
    <w:rsid w:val="009D59C6"/>
    <w:rsid w:val="009F19D1"/>
    <w:rsid w:val="00A22A73"/>
    <w:rsid w:val="00A25E95"/>
    <w:rsid w:val="00A311C1"/>
    <w:rsid w:val="00A40049"/>
    <w:rsid w:val="00A41C09"/>
    <w:rsid w:val="00A44234"/>
    <w:rsid w:val="00A569B8"/>
    <w:rsid w:val="00A67C48"/>
    <w:rsid w:val="00A90D63"/>
    <w:rsid w:val="00A9655B"/>
    <w:rsid w:val="00AA35E9"/>
    <w:rsid w:val="00AC3CAC"/>
    <w:rsid w:val="00AE7D24"/>
    <w:rsid w:val="00B0247A"/>
    <w:rsid w:val="00B14AD7"/>
    <w:rsid w:val="00B16B83"/>
    <w:rsid w:val="00B229AB"/>
    <w:rsid w:val="00B4069A"/>
    <w:rsid w:val="00B67E97"/>
    <w:rsid w:val="00B71C75"/>
    <w:rsid w:val="00B80740"/>
    <w:rsid w:val="00B81CF1"/>
    <w:rsid w:val="00B83E7A"/>
    <w:rsid w:val="00BA2563"/>
    <w:rsid w:val="00BD0DBC"/>
    <w:rsid w:val="00BE309F"/>
    <w:rsid w:val="00BE4D32"/>
    <w:rsid w:val="00BE7814"/>
    <w:rsid w:val="00BF6334"/>
    <w:rsid w:val="00C25385"/>
    <w:rsid w:val="00C60DC8"/>
    <w:rsid w:val="00C62953"/>
    <w:rsid w:val="00C65635"/>
    <w:rsid w:val="00C85B8C"/>
    <w:rsid w:val="00CD4117"/>
    <w:rsid w:val="00CD5799"/>
    <w:rsid w:val="00CD7F3E"/>
    <w:rsid w:val="00CE4C50"/>
    <w:rsid w:val="00CF0202"/>
    <w:rsid w:val="00CF5A7C"/>
    <w:rsid w:val="00D01AD9"/>
    <w:rsid w:val="00D030A0"/>
    <w:rsid w:val="00D20CE0"/>
    <w:rsid w:val="00D3280A"/>
    <w:rsid w:val="00D40611"/>
    <w:rsid w:val="00D40C84"/>
    <w:rsid w:val="00D40CAB"/>
    <w:rsid w:val="00D453B4"/>
    <w:rsid w:val="00D605C5"/>
    <w:rsid w:val="00D6283E"/>
    <w:rsid w:val="00D73E69"/>
    <w:rsid w:val="00D9116A"/>
    <w:rsid w:val="00DB172C"/>
    <w:rsid w:val="00DC4375"/>
    <w:rsid w:val="00DC5445"/>
    <w:rsid w:val="00DC5A4D"/>
    <w:rsid w:val="00DC68E3"/>
    <w:rsid w:val="00DD3488"/>
    <w:rsid w:val="00DD7D65"/>
    <w:rsid w:val="00DE5E81"/>
    <w:rsid w:val="00DF7B22"/>
    <w:rsid w:val="00E03048"/>
    <w:rsid w:val="00E363A8"/>
    <w:rsid w:val="00E4481E"/>
    <w:rsid w:val="00E47812"/>
    <w:rsid w:val="00E532AA"/>
    <w:rsid w:val="00E74EC7"/>
    <w:rsid w:val="00E87577"/>
    <w:rsid w:val="00E9049A"/>
    <w:rsid w:val="00E92157"/>
    <w:rsid w:val="00EB6518"/>
    <w:rsid w:val="00ED1822"/>
    <w:rsid w:val="00ED527F"/>
    <w:rsid w:val="00EE48AF"/>
    <w:rsid w:val="00EF6791"/>
    <w:rsid w:val="00F02BC0"/>
    <w:rsid w:val="00F25AEC"/>
    <w:rsid w:val="00F32770"/>
    <w:rsid w:val="00F41842"/>
    <w:rsid w:val="00F53E34"/>
    <w:rsid w:val="00F737F9"/>
    <w:rsid w:val="00F8454B"/>
    <w:rsid w:val="00F8461D"/>
    <w:rsid w:val="00FA344C"/>
    <w:rsid w:val="00FB717B"/>
    <w:rsid w:val="00FC63DA"/>
    <w:rsid w:val="00FD076D"/>
    <w:rsid w:val="00FE7AC0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81CD7"/>
  <w15:docId w15:val="{38552922-C668-4AF1-ADA0-DD5FC0A7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E9"/>
  </w:style>
  <w:style w:type="paragraph" w:styleId="Ttulo1">
    <w:name w:val="heading 1"/>
    <w:basedOn w:val="Normal1"/>
    <w:next w:val="Normal1"/>
    <w:rsid w:val="00452E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52E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52E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52ED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452E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452E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52ED7"/>
  </w:style>
  <w:style w:type="table" w:customStyle="1" w:styleId="TableNormal1">
    <w:name w:val="Table Normal1"/>
    <w:rsid w:val="00452E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52ED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52E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rsid w:val="00452ED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452ED7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A5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9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F53E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3E34"/>
  </w:style>
  <w:style w:type="paragraph" w:styleId="Rodap">
    <w:name w:val="footer"/>
    <w:basedOn w:val="Normal"/>
    <w:link w:val="RodapChar"/>
    <w:uiPriority w:val="99"/>
    <w:unhideWhenUsed/>
    <w:rsid w:val="00F53E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E34"/>
  </w:style>
  <w:style w:type="character" w:styleId="Hyperlink">
    <w:name w:val="Hyperlink"/>
    <w:basedOn w:val="Fontepargpadro"/>
    <w:uiPriority w:val="99"/>
    <w:unhideWhenUsed/>
    <w:rsid w:val="00E47812"/>
    <w:rPr>
      <w:color w:val="0000FF"/>
      <w:u w:val="single"/>
    </w:rPr>
  </w:style>
  <w:style w:type="paragraph" w:styleId="Reviso">
    <w:name w:val="Revision"/>
    <w:hidden/>
    <w:uiPriority w:val="99"/>
    <w:semiHidden/>
    <w:rsid w:val="00887476"/>
  </w:style>
  <w:style w:type="character" w:styleId="Refdecomentrio">
    <w:name w:val="annotation reference"/>
    <w:basedOn w:val="Fontepargpadro"/>
    <w:uiPriority w:val="99"/>
    <w:semiHidden/>
    <w:unhideWhenUsed/>
    <w:rsid w:val="00143E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3E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3E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E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3E6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B42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174F1"/>
    <w:rPr>
      <w:i/>
      <w:iCs/>
      <w:color w:val="4F81BD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7C0DC6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3425AB"/>
    <w:pPr>
      <w:numPr>
        <w:numId w:val="18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0215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00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v4UJzPgJHfnkGeyg8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3154</Words>
  <Characters>17035</Characters>
  <Application>Microsoft Office Word</Application>
  <DocSecurity>0</DocSecurity>
  <Lines>141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cp:lastModifiedBy>Luiz Felipe Madeira</cp:lastModifiedBy>
  <cp:revision>2</cp:revision>
  <cp:lastPrinted>2023-11-07T16:23:00Z</cp:lastPrinted>
  <dcterms:created xsi:type="dcterms:W3CDTF">2025-11-05T19:02:00Z</dcterms:created>
  <dcterms:modified xsi:type="dcterms:W3CDTF">2025-11-05T19:02:00Z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bb90947569a85975bc8128c2fe8f0c5d1ee31938aebb24b5d4ef4f584e1eb841</vt:lpwstr>
  </property>
</Properties>
</file>